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3D" w:rsidRPr="00A3523D" w:rsidRDefault="00A3523D" w:rsidP="00A3523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3523D">
        <w:rPr>
          <w:rFonts w:ascii="Arial" w:eastAsia="Times New Roman" w:hAnsi="Arial" w:cs="Arial"/>
          <w:b/>
          <w:bCs/>
          <w:color w:val="2D2D2D"/>
          <w:spacing w:val="2"/>
          <w:kern w:val="36"/>
          <w:sz w:val="46"/>
          <w:szCs w:val="46"/>
          <w:lang w:eastAsia="ru-RU"/>
        </w:rPr>
        <w:t>Об образовании в Саратовской области (с изменениями на 3 октября 2016 года)</w:t>
      </w:r>
    </w:p>
    <w:p w:rsidR="00A3523D" w:rsidRPr="00A3523D" w:rsidRDefault="00A3523D" w:rsidP="00A3523D">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ЗАКОН</w:t>
      </w:r>
      <w:r w:rsidRPr="00A3523D">
        <w:rPr>
          <w:rFonts w:ascii="Arial" w:eastAsia="Times New Roman" w:hAnsi="Arial" w:cs="Arial"/>
          <w:color w:val="3C3C3C"/>
          <w:spacing w:val="2"/>
          <w:sz w:val="34"/>
          <w:szCs w:val="34"/>
          <w:lang w:eastAsia="ru-RU"/>
        </w:rPr>
        <w:br/>
        <w:t>САРАТОВСКОЙ ОБЛАСТИ</w:t>
      </w:r>
      <w:r w:rsidRPr="00A3523D">
        <w:rPr>
          <w:rFonts w:ascii="Arial" w:eastAsia="Times New Roman" w:hAnsi="Arial" w:cs="Arial"/>
          <w:color w:val="3C3C3C"/>
          <w:spacing w:val="2"/>
          <w:sz w:val="34"/>
          <w:szCs w:val="34"/>
          <w:lang w:eastAsia="ru-RU"/>
        </w:rPr>
        <w:br/>
      </w:r>
      <w:r w:rsidRPr="00A3523D">
        <w:rPr>
          <w:rFonts w:ascii="Arial" w:eastAsia="Times New Roman" w:hAnsi="Arial" w:cs="Arial"/>
          <w:color w:val="3C3C3C"/>
          <w:spacing w:val="2"/>
          <w:sz w:val="34"/>
          <w:szCs w:val="34"/>
          <w:lang w:eastAsia="ru-RU"/>
        </w:rPr>
        <w:br/>
      </w:r>
      <w:r w:rsidRPr="00A3523D">
        <w:rPr>
          <w:rFonts w:ascii="Arial" w:eastAsia="Times New Roman" w:hAnsi="Arial" w:cs="Arial"/>
          <w:color w:val="3C3C3C"/>
          <w:spacing w:val="2"/>
          <w:sz w:val="34"/>
          <w:szCs w:val="34"/>
          <w:lang w:eastAsia="ru-RU"/>
        </w:rPr>
        <w:br/>
        <w:t>Об образовании в Саратовской области</w:t>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(с изменениями на 3 октября 2016 года)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_______________________________________________________________</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В тексте документа учтены изменения и дополнения, внесенные</w:t>
      </w:r>
      <w:r w:rsidRPr="00A3523D">
        <w:rPr>
          <w:rFonts w:ascii="Arial" w:eastAsia="Times New Roman" w:hAnsi="Arial" w:cs="Arial"/>
          <w:color w:val="2D2D2D"/>
          <w:spacing w:val="2"/>
          <w:sz w:val="23"/>
          <w:szCs w:val="23"/>
          <w:lang w:eastAsia="ru-RU"/>
        </w:rPr>
        <w:br/>
      </w:r>
      <w:hyperlink r:id="rId4" w:history="1">
        <w:r w:rsidRPr="00A3523D">
          <w:rPr>
            <w:rFonts w:ascii="Arial" w:eastAsia="Times New Roman" w:hAnsi="Arial" w:cs="Arial"/>
            <w:color w:val="00466E"/>
            <w:spacing w:val="2"/>
            <w:sz w:val="23"/>
            <w:u w:val="single"/>
            <w:lang w:eastAsia="ru-RU"/>
          </w:rPr>
          <w:t>Законом Саратовской области от 25.09.2014 N 106-ЗСО,</w:t>
        </w:r>
      </w:hyperlink>
      <w:r w:rsidRPr="00A3523D">
        <w:rPr>
          <w:rFonts w:ascii="Arial" w:eastAsia="Times New Roman" w:hAnsi="Arial" w:cs="Arial"/>
          <w:color w:val="2D2D2D"/>
          <w:spacing w:val="2"/>
          <w:sz w:val="23"/>
          <w:szCs w:val="23"/>
          <w:lang w:eastAsia="ru-RU"/>
        </w:rPr>
        <w:br/>
      </w:r>
      <w:hyperlink r:id="rId5" w:history="1">
        <w:r w:rsidRPr="00A3523D">
          <w:rPr>
            <w:rFonts w:ascii="Arial" w:eastAsia="Times New Roman" w:hAnsi="Arial" w:cs="Arial"/>
            <w:color w:val="00466E"/>
            <w:spacing w:val="2"/>
            <w:sz w:val="23"/>
            <w:u w:val="single"/>
            <w:lang w:eastAsia="ru-RU"/>
          </w:rPr>
          <w:t>Законом Саратовской области от 06.12.2012 N 176-ЗСО (ред. 03.12.2014)</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hyperlink r:id="rId6" w:history="1">
        <w:r w:rsidRPr="00A3523D">
          <w:rPr>
            <w:rFonts w:ascii="Arial" w:eastAsia="Times New Roman" w:hAnsi="Arial" w:cs="Arial"/>
            <w:color w:val="00466E"/>
            <w:spacing w:val="2"/>
            <w:sz w:val="23"/>
            <w:u w:val="single"/>
            <w:lang w:eastAsia="ru-RU"/>
          </w:rPr>
          <w:t>Законом Саратовской области от 24.12.2015 N 181-ЗСО</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hyperlink r:id="rId7" w:history="1">
        <w:r w:rsidRPr="00A3523D">
          <w:rPr>
            <w:rFonts w:ascii="Arial" w:eastAsia="Times New Roman" w:hAnsi="Arial" w:cs="Arial"/>
            <w:color w:val="00466E"/>
            <w:spacing w:val="2"/>
            <w:sz w:val="23"/>
            <w:u w:val="single"/>
            <w:lang w:eastAsia="ru-RU"/>
          </w:rPr>
          <w:t>Законом Саратовской области от 28.01.2016 N 1-ЗСО</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hyperlink r:id="rId8" w:history="1">
        <w:r w:rsidRPr="00A3523D">
          <w:rPr>
            <w:rFonts w:ascii="Arial" w:eastAsia="Times New Roman" w:hAnsi="Arial" w:cs="Arial"/>
            <w:color w:val="00466E"/>
            <w:spacing w:val="2"/>
            <w:sz w:val="23"/>
            <w:u w:val="single"/>
            <w:lang w:eastAsia="ru-RU"/>
          </w:rPr>
          <w:t>Законом Саратовской области от 01.08.2016 N 91-ЗСО</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hyperlink r:id="rId9" w:history="1">
        <w:r w:rsidRPr="00A3523D">
          <w:rPr>
            <w:rFonts w:ascii="Arial" w:eastAsia="Times New Roman" w:hAnsi="Arial" w:cs="Arial"/>
            <w:color w:val="00466E"/>
            <w:spacing w:val="2"/>
            <w:sz w:val="23"/>
            <w:u w:val="single"/>
            <w:lang w:eastAsia="ru-RU"/>
          </w:rPr>
          <w:t>Законом Саратовской области от 03.10.2016 N 118-ЗСО</w:t>
        </w:r>
      </w:hyperlink>
      <w:r w:rsidRPr="00A3523D">
        <w:rPr>
          <w:rFonts w:ascii="Arial" w:eastAsia="Times New Roman" w:hAnsi="Arial" w:cs="Arial"/>
          <w:color w:val="2D2D2D"/>
          <w:spacing w:val="2"/>
          <w:sz w:val="23"/>
          <w:szCs w:val="23"/>
          <w:lang w:eastAsia="ru-RU"/>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_______________________________________________________________</w:t>
      </w:r>
    </w:p>
    <w:p w:rsidR="00A3523D" w:rsidRPr="00A3523D" w:rsidRDefault="00A3523D" w:rsidP="00A3523D">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r>
      <w:r w:rsidRPr="00A3523D">
        <w:rPr>
          <w:rFonts w:ascii="Arial" w:eastAsia="Times New Roman" w:hAnsi="Arial" w:cs="Arial"/>
          <w:i/>
          <w:iCs/>
          <w:color w:val="2D2D2D"/>
          <w:spacing w:val="2"/>
          <w:sz w:val="23"/>
          <w:szCs w:val="23"/>
          <w:lang w:eastAsia="ru-RU"/>
        </w:rPr>
        <w:t>принят Саратовской областной Думой 20 ноября 2013 года</w:t>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 Предмет регулирования настоящего Закона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Настоящий Закон определяет правовые, организационные и экономические особенности функционирования системы образования в Саратовской области, полномочия органов государственной власти Саратовской области в сфере образования, а также устанавливает меры социальной поддержки обучающихся образовательных организаций, педагогических и иных работников системы образования Саратовской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2. Правовое регулирование отношений в сфере образования в области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Правовое регулирование отношений в сфере образования в области осуществляется в соответствии с</w:t>
      </w:r>
      <w:r w:rsidRPr="00A3523D">
        <w:rPr>
          <w:rFonts w:ascii="Arial" w:eastAsia="Times New Roman" w:hAnsi="Arial" w:cs="Arial"/>
          <w:color w:val="2D2D2D"/>
          <w:spacing w:val="2"/>
          <w:sz w:val="23"/>
          <w:lang w:eastAsia="ru-RU"/>
        </w:rPr>
        <w:t> </w:t>
      </w:r>
      <w:hyperlink r:id="rId10" w:history="1">
        <w:r w:rsidRPr="00A3523D">
          <w:rPr>
            <w:rFonts w:ascii="Arial" w:eastAsia="Times New Roman" w:hAnsi="Arial" w:cs="Arial"/>
            <w:color w:val="00466E"/>
            <w:spacing w:val="2"/>
            <w:sz w:val="23"/>
            <w:u w:val="single"/>
            <w:lang w:eastAsia="ru-RU"/>
          </w:rPr>
          <w:t>Конституцией Российской Федерации</w:t>
        </w:r>
      </w:hyperlink>
      <w:r w:rsidRPr="00A3523D">
        <w:rPr>
          <w:rFonts w:ascii="Arial" w:eastAsia="Times New Roman" w:hAnsi="Arial" w:cs="Arial"/>
          <w:color w:val="2D2D2D"/>
          <w:spacing w:val="2"/>
          <w:sz w:val="23"/>
          <w:szCs w:val="23"/>
          <w:lang w:eastAsia="ru-RU"/>
        </w:rPr>
        <w:t>, Федеральным законом "Об образовании в Российской Федерации", федеральными законами и иными нормативными правовыми актами Российской Федерации.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2. Законодательство области в сфере образования состоит из Устава (Основного Закона) Саратовской области, настоящего Закона, принимаемых в соответствии с ним других законов и иных нормативных правовых актов.</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3. Органы государственной власти области, осуществляющие государственное управление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Законодательное регулирование в сфере образования осуществляет областная Дума в соответствии с полномочиями, определенными федеральным законодательством и Уставом (Основным Законом) Саратовской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Государственное управление в сфере образования в области осуществляют Правительство области и орган исполнительной власти области, осуществляющий управление в сфере образования (далее - уполномоченный орган в сфере образования), в соответствии с полномочиями, определенными федеральным законодательством, Уставом (Основным Законом) Саратовской области, настоящим Законом, иными законами области и иными нормативными правовыми актами области</w:t>
      </w:r>
      <w:r w:rsidRPr="00A3523D">
        <w:rPr>
          <w:rFonts w:ascii="Arial" w:eastAsia="Times New Roman" w:hAnsi="Arial" w:cs="Arial"/>
          <w:i/>
          <w:iCs/>
          <w:color w:val="2D2D2D"/>
          <w:spacing w:val="2"/>
          <w:sz w:val="23"/>
          <w:szCs w:val="23"/>
          <w:lang w:eastAsia="ru-RU"/>
        </w:rPr>
        <w:t>.</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4. Полномочия областной Думы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К полномочиям областной Думы в сфере образования относятся: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 принятие нормативных правовых актов, обеспечивающих функционирование и развитие системы образования в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утверждение областных нормативов финансового обеспечения образовательной деятельности муниципальных общеобразовательных организаций и муниципальных дошкольных образовательных организаций (пункт в редакции, введенной</w:t>
      </w:r>
      <w:r w:rsidRPr="00A3523D">
        <w:rPr>
          <w:rFonts w:ascii="Arial" w:eastAsia="Times New Roman" w:hAnsi="Arial" w:cs="Arial"/>
          <w:color w:val="2D2D2D"/>
          <w:spacing w:val="2"/>
          <w:sz w:val="23"/>
          <w:lang w:eastAsia="ru-RU"/>
        </w:rPr>
        <w:t> </w:t>
      </w:r>
      <w:hyperlink r:id="rId11" w:history="1">
        <w:r w:rsidRPr="00A3523D">
          <w:rPr>
            <w:rFonts w:ascii="Arial" w:eastAsia="Times New Roman" w:hAnsi="Arial" w:cs="Arial"/>
            <w:color w:val="00466E"/>
            <w:spacing w:val="2"/>
            <w:sz w:val="23"/>
            <w:u w:val="single"/>
            <w:lang w:eastAsia="ru-RU"/>
          </w:rPr>
          <w:t>Законом Саратовской области от 24.12.2015 N 181-ЗСО</w:t>
        </w:r>
      </w:hyperlink>
      <w:r w:rsidRPr="00A3523D">
        <w:rPr>
          <w:rFonts w:ascii="Arial" w:eastAsia="Times New Roman" w:hAnsi="Arial" w:cs="Arial"/>
          <w:color w:val="2D2D2D"/>
          <w:spacing w:val="2"/>
          <w:sz w:val="23"/>
          <w:szCs w:val="23"/>
          <w:lang w:eastAsia="ru-RU"/>
        </w:rPr>
        <w:t>, см.</w:t>
      </w:r>
      <w:r w:rsidRPr="00A3523D">
        <w:rPr>
          <w:rFonts w:ascii="Arial" w:eastAsia="Times New Roman" w:hAnsi="Arial" w:cs="Arial"/>
          <w:color w:val="2D2D2D"/>
          <w:spacing w:val="2"/>
          <w:sz w:val="23"/>
          <w:lang w:eastAsia="ru-RU"/>
        </w:rPr>
        <w:t> </w:t>
      </w:r>
      <w:hyperlink r:id="rId12"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 xml:space="preserve">3) утверждение дополнительных льгот, видов и норм материального обеспечения воспитанников, обучающихся, студентов, а также педагогических и научно-педагогических работников областных государственных образовательных и </w:t>
      </w:r>
      <w:r w:rsidRPr="00A3523D">
        <w:rPr>
          <w:rFonts w:ascii="Arial" w:eastAsia="Times New Roman" w:hAnsi="Arial" w:cs="Arial"/>
          <w:color w:val="2D2D2D"/>
          <w:spacing w:val="2"/>
          <w:sz w:val="23"/>
          <w:szCs w:val="23"/>
          <w:lang w:eastAsia="ru-RU"/>
        </w:rPr>
        <w:lastRenderedPageBreak/>
        <w:t>муниципальных образовательных организаций;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утверждение в областном бюджете расходов на образование;</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иные полномочия в соответствии с законодательством.</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5. Полномочия Губернатора области и Правительства области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К полномочиям Губернатора области в сфере образования относятся: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 назначение на должность руководителей органов исполнительной власти области, осуществляющих переданные полномочия в сфере образования (далее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органов исполнительной власти области, осуществляющих переданные полномочия;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организация деятельности по осуществлению переданных полномочий в соответствии с законодательством об образовании;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обеспечение предоставления в федеральный орган исполнительной власти, осуществляющий функции по контролю и надзору в сфере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а) ежеквартального отчета о расходовании предоставленных субвенций, о достижении целевых прогнозных показателей;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б) необходимого количества экземпляров нормативных правовых актов, принимаемых органами государственной власти области по вопросам переданных полномочий;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в) информации (в том числе баз данных), необходимой (необходимых) для формирования и ведения федеральных баз данных по вопросам контроля и надзора в сфере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t>5) право до принятия нормативных правовых актов по вопросам осуществления переданных полномочий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К полномочиям Правительства области в сфере образования относятся:</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1) формирование уполномоченного органа в сфере образования и утверждение положения о нем;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принятие решений о создании, реорганизации, ликвидации областных государственных образовательных организаций;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утверждение государственных программ области в сфере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направление лиц, проживающих на территории области, в организации, осуществляющие образовательную деятельность по образовательным программам высшего образования, для целевого приема в соответствии с заключенными договорами;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6) утверждение случаев и порядка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 для профильного обучения;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7) утверждение порядка обращения за получением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находящихся на территории области, и порядка ее выплаты;</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t>8) определение случаев и порядка обеспечения питанием обучающихся за счет бюджетных ассигнований областного бюджета;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9) определение случаев и порядка обеспечения вещевым имуществом (обмундированием), в том числе форменной одеждой, обучающихся за счет бюджетных ассигнований областного бюджета;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9_1) определение органа исполнительной власти области, уполномоченного на утверждение областных нормативов финансового обеспечения образовательной деятельности областных государственных образовательных организаций (пункт дополнительно включен</w:t>
      </w:r>
      <w:r w:rsidRPr="00A3523D">
        <w:rPr>
          <w:rFonts w:ascii="Arial" w:eastAsia="Times New Roman" w:hAnsi="Arial" w:cs="Arial"/>
          <w:color w:val="2D2D2D"/>
          <w:spacing w:val="2"/>
          <w:sz w:val="23"/>
          <w:lang w:eastAsia="ru-RU"/>
        </w:rPr>
        <w:t> </w:t>
      </w:r>
      <w:hyperlink r:id="rId13" w:history="1">
        <w:r w:rsidRPr="00A3523D">
          <w:rPr>
            <w:rFonts w:ascii="Arial" w:eastAsia="Times New Roman" w:hAnsi="Arial" w:cs="Arial"/>
            <w:color w:val="00466E"/>
            <w:spacing w:val="2"/>
            <w:sz w:val="23"/>
            <w:u w:val="single"/>
            <w:lang w:eastAsia="ru-RU"/>
          </w:rPr>
          <w:t>Законом Саратовской области от 24.12.2015 N 181-ЗСО</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10) иные полномочия в соответствии с законодательством.</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6. Полномочия уполномоченного органа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Уполномоченный орган в сфере образования осуществляет деятельность в соответствии с полномочиями, предусмотренными положением об уполномоченном органе в сфере образования, утвержденном Правительством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7. Учебно-методические объединения и муниципальные методические службы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В целях координации действий организаций, осуществляющих образовательную деятельность, обеспечения качества и развития содержания образования в области уполномоченным органом в сфере образования создаются учебно-методические объединения.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Учебно-методические объединения области осуществляют свою деятельность в соответствии с положениями, утверждаемыми уполномоченным органом в сфере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 xml:space="preserve">3.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w:t>
      </w:r>
      <w:r w:rsidRPr="00A3523D">
        <w:rPr>
          <w:rFonts w:ascii="Arial" w:eastAsia="Times New Roman" w:hAnsi="Arial" w:cs="Arial"/>
          <w:color w:val="2D2D2D"/>
          <w:spacing w:val="2"/>
          <w:sz w:val="23"/>
          <w:szCs w:val="23"/>
          <w:lang w:eastAsia="ru-RU"/>
        </w:rPr>
        <w:lastRenderedPageBreak/>
        <w:t>действующих в системе образования, в том числе представители работодателей.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По решению органов местного самоуправления могут создаваться муниципальные методические службы в сфере образования (далее - муниципальные методические службы) в целях обеспечения: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 работы с педагогическими и руководящими работниками муниципальных образовательных организаций по повышению профессионального уровня;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мониторинга качества образования в муниципальных образовательных организациях, анализа и обобщения передового педагогического опыта, содействия его распространению и творческому использованию;</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подготовки экспертных заключений для аттестационных комиссий, информационного обеспечения (в пределах своей компетенции) муниципальных образовательных организаций и педагогических работников;</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координации методической работы в муниципальных образовательных организациях, оказания помощи в самообразовании педагогическим кадрам.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Научно-методическое руководство деятельностью муниципальных методических служб осуществляет областная государственная образовательная организация дополнительного профессионального образования для педагогических работников.</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8. Инновационная деятельность в сфере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Инновационная деятельность осуществляется в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первой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 xml:space="preserve">3. Правительство области определяет порядок признания организаций </w:t>
      </w:r>
      <w:r w:rsidRPr="00A3523D">
        <w:rPr>
          <w:rFonts w:ascii="Arial" w:eastAsia="Times New Roman" w:hAnsi="Arial" w:cs="Arial"/>
          <w:color w:val="2D2D2D"/>
          <w:spacing w:val="2"/>
          <w:sz w:val="23"/>
          <w:szCs w:val="23"/>
          <w:lang w:eastAsia="ru-RU"/>
        </w:rPr>
        <w:lastRenderedPageBreak/>
        <w:t>региональными инновационными площадками. Уполномоченный орган в сфере образования утверждает перечень региональных инновационных площадок.</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Органы государственной власти области в рамках своих полномочий создают условия для реализации инновационных образовательных проектов организациям, признанным региональными инновационными площадками.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9. Информационная открытость системы образования. Мониторинг в системе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Уполномоченный орган в сфере образования обеспечивает открытость и доступность информации о системе образования, в том числе посредством размещения информации на официальном сайте уполномоченного органа в сфере образования в сети Интернет.</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Уполномоченный орган в сфере образования осуществляет организацию мониторинга в системе образования на региональном уровне.</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Результаты мониторинга в виде итогового (годового) отчета о состоянии и перспективах развития образования в области ежегодно публикуются на официальном сайте уполномоченного органа в сфере образования в сети Интернет.</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10. Финансовое обеспечение оказания государственных и муниципальных услуг в сфере образования в области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законами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законами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11. Обеспечение обучающихся учебниками и учебными пособиями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Обучающимся, осваивающим основные образовательные программы за счет бюджетных ассигнований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Уполномоченный орган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12. Социальная поддержка отдельных категорий граждан в период получения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Меры социальной поддержки в период получения образования предоставляются: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t>1) детям из малоимущих семей;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детям из многодетных семей;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детям-сиротам и детям, оставшимся без попечения родителей, находящимся под опекой (попечительством);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детям-инвалидам;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детям из семей, находящихся в социально опасном положении;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6) детям с ограниченными возможностями здоровья, находящимся в специальных (коррекционных) образовательных организациях (группах);</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7) детям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8) детям беженцев и вынужденных переселенцев, прибывших с территории Украины, а также граждан, вынужденно покинувших территорию Украины.</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(часть с учетом изменений, внесенных</w:t>
      </w:r>
      <w:r w:rsidRPr="00A3523D">
        <w:rPr>
          <w:rFonts w:ascii="Arial" w:eastAsia="Times New Roman" w:hAnsi="Arial" w:cs="Arial"/>
          <w:color w:val="2D2D2D"/>
          <w:spacing w:val="2"/>
          <w:sz w:val="23"/>
          <w:lang w:eastAsia="ru-RU"/>
        </w:rPr>
        <w:t> </w:t>
      </w:r>
      <w:hyperlink r:id="rId14" w:history="1">
        <w:r w:rsidRPr="00A3523D">
          <w:rPr>
            <w:rFonts w:ascii="Arial" w:eastAsia="Times New Roman" w:hAnsi="Arial" w:cs="Arial"/>
            <w:color w:val="00466E"/>
            <w:spacing w:val="2"/>
            <w:sz w:val="23"/>
            <w:u w:val="single"/>
            <w:lang w:eastAsia="ru-RU"/>
          </w:rPr>
          <w:t>Законом Саратовской области от 25.09.2014 N 106-ЗСО</w:t>
        </w:r>
      </w:hyperlink>
      <w:r w:rsidRPr="00A3523D">
        <w:rPr>
          <w:rFonts w:ascii="Arial" w:eastAsia="Times New Roman" w:hAnsi="Arial" w:cs="Arial"/>
          <w:color w:val="2D2D2D"/>
          <w:spacing w:val="2"/>
          <w:sz w:val="23"/>
          <w:szCs w:val="23"/>
          <w:lang w:eastAsia="ru-RU"/>
        </w:rPr>
        <w:t>, см.</w:t>
      </w:r>
      <w:r w:rsidRPr="00A3523D">
        <w:rPr>
          <w:rFonts w:ascii="Arial" w:eastAsia="Times New Roman" w:hAnsi="Arial" w:cs="Arial"/>
          <w:color w:val="2D2D2D"/>
          <w:spacing w:val="2"/>
          <w:sz w:val="23"/>
          <w:lang w:eastAsia="ru-RU"/>
        </w:rPr>
        <w:t> </w:t>
      </w:r>
      <w:hyperlink r:id="rId15"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2. Мерами социальной поддержки указанных категорий граждан являются: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 обеспечение ранцами с набором школьно-письменных принадлежностей детей, поступающих в первый класс;</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обеспечение детей путевками в загородные оздоровительные лагеря в соответствии с государственными программами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организация предоставления питания отдельным категориям обучающихся: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в муниципальных образовательных организациях и областных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образовательной организации - детский дом-школа, за исключением обучающихся, состоящих на полном государственном обеспечении, а также получающих питание в группах продленного дня, из расчета десять рублей в день на одного обучающегося в дни обучения в течение учебного года;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посещающих группы продленного дня в муниципальных образовательных организациях и областных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образовательной организации - детский дом-школа, в дни обучения из расчета стоимости питания в день:</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детям из малоимущих семей, детям из семей, находящихся в социально опасном положении, детям из многодетных семей: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6 до 10 лет - 11 рублей;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11 до 17 лет - 15 рублей;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детям-инвалидам, детям-сиротам и детям, оставшимся без попечения родителей, находящимся под опекой (попечительством):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6 до 10 лет - 22 рубля;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11 до 17 лет - 30 рублей;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детям беженцев и вынужденных переселенцев, проживающих в центрах временного размещения беженцев и вынужденных переселенцев:</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6 до 10 лет - 22 рубля;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11 до 17 лет - 30 рублей;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детям беженцев и вынужденных переселенцев, прибывших с территории Украины, а также граждан, вынужденно покинувших территорию Украины, не проживающих в пунктах временного размещения на территории Саратовской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6 до 10 лет - 22 рубля;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от 11 до 17 лет - 30 рублей;</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(пункт в редакции, введенной</w:t>
      </w:r>
      <w:r w:rsidRPr="00A3523D">
        <w:rPr>
          <w:rFonts w:ascii="Arial" w:eastAsia="Times New Roman" w:hAnsi="Arial" w:cs="Arial"/>
          <w:color w:val="2D2D2D"/>
          <w:spacing w:val="2"/>
          <w:sz w:val="23"/>
          <w:lang w:eastAsia="ru-RU"/>
        </w:rPr>
        <w:t> </w:t>
      </w:r>
      <w:hyperlink r:id="rId16" w:history="1">
        <w:r w:rsidRPr="00A3523D">
          <w:rPr>
            <w:rFonts w:ascii="Arial" w:eastAsia="Times New Roman" w:hAnsi="Arial" w:cs="Arial"/>
            <w:color w:val="00466E"/>
            <w:spacing w:val="2"/>
            <w:sz w:val="23"/>
            <w:u w:val="single"/>
            <w:lang w:eastAsia="ru-RU"/>
          </w:rPr>
          <w:t>Законом Саратовской области от 25.09.2014 N 106-ЗСО</w:t>
        </w:r>
      </w:hyperlink>
      <w:r w:rsidRPr="00A3523D">
        <w:rPr>
          <w:rFonts w:ascii="Arial" w:eastAsia="Times New Roman" w:hAnsi="Arial" w:cs="Arial"/>
          <w:color w:val="2D2D2D"/>
          <w:spacing w:val="2"/>
          <w:sz w:val="23"/>
          <w:szCs w:val="23"/>
          <w:lang w:eastAsia="ru-RU"/>
        </w:rPr>
        <w:t>, см.</w:t>
      </w:r>
      <w:hyperlink r:id="rId17"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4)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из расчета: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на питание - 14 рублей на одного ребенка в день;</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на мягкий инвентарь и оборудование - 120 рублей на одного ребенка в год;</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на медикаменты - 165 рублей на одну группу в год.</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Финансовое обеспечение расходов, связанных с предоставлением мер социальной поддержки, указанных в настоящей статье, осуществляется за счет бюджетных ассигнований областного бюджета.</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13. Дополнительная мера социальной поддержки по обеспечению молоком для питания обучающихся 1-4 классов муниципальных образовательных организаций, реализующих образовательные программы начального общего образования, областных государственных учре</w:t>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A3523D">
        <w:rPr>
          <w:rFonts w:ascii="Arial" w:eastAsia="Times New Roman" w:hAnsi="Arial" w:cs="Arial"/>
          <w:b/>
          <w:bCs/>
          <w:i/>
          <w:iCs/>
          <w:color w:val="2D2D2D"/>
          <w:spacing w:val="2"/>
          <w:sz w:val="23"/>
          <w:szCs w:val="23"/>
          <w:lang w:eastAsia="ru-RU"/>
        </w:rPr>
        <w:t>Статья 13.</w:t>
      </w:r>
      <w:r w:rsidRPr="00A3523D">
        <w:rPr>
          <w:rFonts w:ascii="Arial" w:eastAsia="Times New Roman" w:hAnsi="Arial" w:cs="Arial"/>
          <w:color w:val="2D2D2D"/>
          <w:spacing w:val="2"/>
          <w:sz w:val="23"/>
          <w:lang w:eastAsia="ru-RU"/>
        </w:rPr>
        <w:t> </w:t>
      </w:r>
      <w:r w:rsidRPr="00A3523D">
        <w:rPr>
          <w:rFonts w:ascii="Arial" w:eastAsia="Times New Roman" w:hAnsi="Arial" w:cs="Arial"/>
          <w:b/>
          <w:bCs/>
          <w:i/>
          <w:iCs/>
          <w:color w:val="2D2D2D"/>
          <w:spacing w:val="2"/>
          <w:sz w:val="23"/>
          <w:szCs w:val="23"/>
          <w:lang w:eastAsia="ru-RU"/>
        </w:rPr>
        <w:t>Дополнительная мера социальной поддержки по обеспечению молоком для питания обучающихся 1-4 классов муниципальных образовательных организаций, реализующих образовательные программы начального общего образования,</w:t>
      </w:r>
      <w:r w:rsidRPr="00A3523D">
        <w:rPr>
          <w:rFonts w:ascii="Arial" w:eastAsia="Times New Roman" w:hAnsi="Arial" w:cs="Arial"/>
          <w:b/>
          <w:bCs/>
          <w:i/>
          <w:iCs/>
          <w:color w:val="2D2D2D"/>
          <w:spacing w:val="2"/>
          <w:sz w:val="23"/>
          <w:lang w:eastAsia="ru-RU"/>
        </w:rPr>
        <w:t> </w:t>
      </w:r>
      <w:r w:rsidRPr="00A3523D">
        <w:rPr>
          <w:rFonts w:ascii="Arial" w:eastAsia="Times New Roman" w:hAnsi="Arial" w:cs="Arial"/>
          <w:b/>
          <w:bCs/>
          <w:i/>
          <w:iCs/>
          <w:color w:val="2D2D2D"/>
          <w:spacing w:val="2"/>
          <w:sz w:val="23"/>
          <w:szCs w:val="23"/>
          <w:lang w:eastAsia="ru-RU"/>
        </w:rPr>
        <w:t>областных государственных учреждений интернатного типа и специальных (коррекционных) образовательных организаций</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Обучающиеся 1-4 классов муниципальных образовательных организаций, реализующих образовательные программы начального общего образования (за исключением обучающихся, состоящих на полном государственном обеспечении), обеспечиваются молоком для питания.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Обучающиеся 1-4 классов областных государственных учреждений интернатного типа и специальных (коррекционных) образовательных организаций (за исключением обучающихся, состоящих на полном государственном обеспечении) обеспечиваются молоком для питания.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Обеспечение молоком для питания осуществляется в дни обучения в объеме 0,2 л на одного обучающегося за счет бюджетных ассигнований областного бюджета.</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lastRenderedPageBreak/>
        <w:t>Статья 14. Социальная поддержка лиц из числа детей-сирот и детей, оставшихся без попечения родителей, в период получения образования</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для детей-сирот и детей, оставшихся без попечения родителей, а также за исключением детей из приемных семей, производятся ежемесячные денежные выплаты в размере 7751,1 рублей до получения ими среднего общего образования, но не более чем до достижения возраста 19 лет (часть с учетом изменений, внесенных</w:t>
      </w:r>
      <w:r w:rsidRPr="00A3523D">
        <w:rPr>
          <w:rFonts w:ascii="Arial" w:eastAsia="Times New Roman" w:hAnsi="Arial" w:cs="Arial"/>
          <w:color w:val="2D2D2D"/>
          <w:spacing w:val="2"/>
          <w:sz w:val="23"/>
          <w:lang w:eastAsia="ru-RU"/>
        </w:rPr>
        <w:t> </w:t>
      </w:r>
      <w:hyperlink r:id="rId18" w:history="1">
        <w:r w:rsidRPr="00A3523D">
          <w:rPr>
            <w:rFonts w:ascii="Arial" w:eastAsia="Times New Roman" w:hAnsi="Arial" w:cs="Arial"/>
            <w:color w:val="00466E"/>
            <w:spacing w:val="2"/>
            <w:sz w:val="23"/>
            <w:u w:val="single"/>
            <w:lang w:eastAsia="ru-RU"/>
          </w:rPr>
          <w:t>Законом Саратовской области от 01.08.2016 N 91-ЗСО</w:t>
        </w:r>
      </w:hyperlink>
      <w:r w:rsidRPr="00A3523D">
        <w:rPr>
          <w:rFonts w:ascii="Arial" w:eastAsia="Times New Roman" w:hAnsi="Arial" w:cs="Arial"/>
          <w:color w:val="2D2D2D"/>
          <w:spacing w:val="2"/>
          <w:sz w:val="23"/>
          <w:szCs w:val="23"/>
          <w:lang w:eastAsia="ru-RU"/>
        </w:rPr>
        <w:t>, см.</w:t>
      </w:r>
      <w:r w:rsidRPr="00A3523D">
        <w:rPr>
          <w:rFonts w:ascii="Arial" w:eastAsia="Times New Roman" w:hAnsi="Arial" w:cs="Arial"/>
          <w:color w:val="2D2D2D"/>
          <w:spacing w:val="2"/>
          <w:sz w:val="23"/>
          <w:lang w:eastAsia="ru-RU"/>
        </w:rPr>
        <w:t> </w:t>
      </w:r>
      <w:hyperlink r:id="rId19"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Указанный размер ежемесячных денежных выплат с 1 января 2016 года ежегодно увеличивается (индексируется) в соответствии с законом области об областном бюджете на очередной финансовый год и плановый период с учетом уровня инфляции.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Финансирование ежемесячных денежных выплат, установленных настоящей статьей, расходы на их доставку и пересылку осуществляются за счет бюджетных ассигнований областного бюджета в порядке, установленном Правительством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Назначение ежемесячных денежных выплат, указанных в настоящей статье, осуществляется органом опеки и попечительства по месту жительства лиц из числа детей-сирот и детей, оставшихся без попечения родителей, по достижении ими возраста 18 лет по их заявлению на основании справки из общеобразовательной организации, подтверждающей факт их обучения.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Орган опеки и попечительства в 15-дневный срок с момента обращения лица из числа детей-сирот и детей, оставшихся без попечения родителей, принимает решение о назначении либо об отказе в назначении ежемесячных денежных выплат. Копия решения выдается заявителю и направляется в уполномоченный орган в сфере образования.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6. Уполномоченный орган в сфере образования не позднее 20-го числа текущего месяца перечисляет денежные средства лицу из числа детей-сирот и детей, оставшихся без попечения родителей, на его счет, открытый в кредитной организации.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lastRenderedPageBreak/>
        <w:t>Статья 15. Предоставление права бесплатного и льготного проезда обучающимся в период получения образования</w:t>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A3523D">
        <w:rPr>
          <w:rFonts w:ascii="Arial" w:eastAsia="Times New Roman" w:hAnsi="Arial" w:cs="Arial"/>
          <w:b/>
          <w:bCs/>
          <w:i/>
          <w:iCs/>
          <w:color w:val="2D2D2D"/>
          <w:spacing w:val="2"/>
          <w:sz w:val="23"/>
          <w:szCs w:val="23"/>
          <w:lang w:eastAsia="ru-RU"/>
        </w:rPr>
        <w:t>Статья 15. Предоставление права бесплатного и льготного проезда обучающимся в период получения образования</w:t>
      </w:r>
      <w:r w:rsidRPr="00A3523D">
        <w:rPr>
          <w:rFonts w:ascii="Arial" w:eastAsia="Times New Roman" w:hAnsi="Arial" w:cs="Arial"/>
          <w:color w:val="2D2D2D"/>
          <w:spacing w:val="2"/>
          <w:sz w:val="23"/>
          <w:szCs w:val="23"/>
          <w:lang w:eastAsia="ru-RU"/>
        </w:rPr>
        <w:br/>
        <w:t>(статья с учетом изменений, внесенных</w:t>
      </w:r>
      <w:r w:rsidRPr="00A3523D">
        <w:rPr>
          <w:rFonts w:ascii="Arial" w:eastAsia="Times New Roman" w:hAnsi="Arial" w:cs="Arial"/>
          <w:color w:val="2D2D2D"/>
          <w:spacing w:val="2"/>
          <w:sz w:val="23"/>
          <w:lang w:eastAsia="ru-RU"/>
        </w:rPr>
        <w:t> </w:t>
      </w:r>
      <w:hyperlink r:id="rId20" w:history="1">
        <w:r w:rsidRPr="00A3523D">
          <w:rPr>
            <w:rFonts w:ascii="Arial" w:eastAsia="Times New Roman" w:hAnsi="Arial" w:cs="Arial"/>
            <w:color w:val="00466E"/>
            <w:spacing w:val="2"/>
            <w:sz w:val="23"/>
            <w:u w:val="single"/>
            <w:lang w:eastAsia="ru-RU"/>
          </w:rPr>
          <w:t>Законом Саратовской области от 03.10.2016 N 118-ЗСО</w:t>
        </w:r>
      </w:hyperlink>
      <w:r w:rsidRPr="00A3523D">
        <w:rPr>
          <w:rFonts w:ascii="Arial" w:eastAsia="Times New Roman" w:hAnsi="Arial" w:cs="Arial"/>
          <w:color w:val="2D2D2D"/>
          <w:spacing w:val="2"/>
          <w:sz w:val="23"/>
          <w:szCs w:val="23"/>
          <w:lang w:eastAsia="ru-RU"/>
        </w:rPr>
        <w:t>, см.</w:t>
      </w:r>
      <w:r w:rsidRPr="00A3523D">
        <w:rPr>
          <w:rFonts w:ascii="Arial" w:eastAsia="Times New Roman" w:hAnsi="Arial" w:cs="Arial"/>
          <w:color w:val="2D2D2D"/>
          <w:spacing w:val="2"/>
          <w:sz w:val="23"/>
          <w:lang w:eastAsia="ru-RU"/>
        </w:rPr>
        <w:t> </w:t>
      </w:r>
      <w:hyperlink r:id="rId21"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Право бесплатного проезда на городском, пригородном, в сельской местности на внутрирайонном транспорте (кроме такси) в период получения образования в областных государственных и муниципальных образовательных организациях предоставляется: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детям из многодетных семей, обучающимся в общеобразовательных организациях;</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детям-инвалидам, обучающимся в общеобразовательных организациях, и лицам, их сопровождающим. Для обеспечения сопровождения ребенка-инвалида гражданину предоставляется отдельный единый социальный проездной билет, дающий право бесплатного проезда, в порядке, установленном Правительством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детям с ограниченными возможностями здоровья, обучающимся в общеобразовательных организациях.</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1_1. Право бесплатного проезда один раз в год к месту жительства и обратно к месту учебы предоставляется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w:t>
      </w:r>
      <w:r w:rsidRPr="00A3523D">
        <w:rPr>
          <w:rFonts w:ascii="Arial" w:eastAsia="Times New Roman" w:hAnsi="Arial" w:cs="Arial"/>
          <w:color w:val="2D2D2D"/>
          <w:spacing w:val="2"/>
          <w:sz w:val="23"/>
          <w:szCs w:val="23"/>
          <w:lang w:eastAsia="ru-RU"/>
        </w:rPr>
        <w:lastRenderedPageBreak/>
        <w:t>родителей, лиц, потерявших в период обучения обоих родителей или единственного родителя, устанавливается Правительством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Обучающиеся областных государственных и муниципальных общеобразовательных организаций, а также обучающиеся по образовательным программам среднего профессионального образования в государственных образовательных организациях имеют право на совершение в течение одного календарного месяца 50 поездок в городском электрическом транспорте, автобусах городского сообщения по социальным проездным документам стоимостью, установленной Правительством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Поездки по социальным проездным документам, не использованные в течение календарного месяца, не переносятся на следующий календарный месяц и не суммируются с приходящимся на него количеством поездок по социальным проездным документам.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Размер и порядок осуществления расходов на реализацию мер социальной поддержки по обеспечению перевозки лиц, указанных в частях 1 и 2 настоящей статьи, устанавливаются Правительством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16. Стипендии и другие денежные выплаты</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Обучающимся областных государственных профессиональных образовательных организаций предоставляются стипендии и другие денежные выплаты в соответствии с Федеральным законом "Об образовании в Российской Федерации".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Положение о стипендиальном обеспечении и других формах материальной поддержки обучающихся областных государственных профессиональных образовательных организаций утверждается Правительством области.</w:t>
      </w:r>
      <w:r w:rsidRPr="00A3523D">
        <w:rPr>
          <w:rFonts w:ascii="Arial" w:eastAsia="Times New Roman" w:hAnsi="Arial" w:cs="Arial"/>
          <w:color w:val="2D2D2D"/>
          <w:spacing w:val="2"/>
          <w:sz w:val="23"/>
          <w:lang w:eastAsia="ru-RU"/>
        </w:rPr>
        <w:t> </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В области за счет бюджетных ассигнований областного бюджета могут учреждаться именные стипендии. Порядок назначения именных стипендий области устанавливается Правительством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17. Организация обучения на дому и в медицинских организациях</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lastRenderedPageBreak/>
        <w:br/>
        <w:t>1. Уполномоченный орган в сфере образования, орган исполнительной власти области, осуществляющий управление в сфере социальной поддержки, социального обслуживания и социальной защиты населения, орган исполнительной власти области, осуществляющий управление в сфере здравоохранения, и образовательные организации, реализующие общеобразовательные программы, с согласия родителей (законных представителей) обеспечивают обучение детей-инвалидов, в том числе с использованием дистанционных образовательных технологий, и детей, нуждающихся в длительном лечении, которые по состоянию здоровья временно или постоянно не могут посещать образовательные организации.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Порядок регламентации и оформления отношений областной государственной образовательной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устанавливается Правительством области. Размеры компенсации затрат родителей (законных представителей) детей-инвалидов на эти цели определяются Правительством области. Финансовое обеспечение указанных расходов осуществляется за счет бюджетных ассигнований областного бюджета.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Основанием для организации обучения на дому или в медицинской организации ребенка-инвалида, ребенка, нуждающегося в длительном лечении, является заключение медицинской организации и обращение родителей (законных представителей) в письменной форме. Зачисление ребенка-инвалида, ребенка, нуждающегося в длительном лечении, в образовательную организацию осуществляется в общем порядке для приема граждан в образовательные организации.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Образовательная организация на время обучения на дому или в медицинской организации детей-инвалидов и детей, нуждающихся в длительном лечении: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предоставляет бесплатно учебники, учебную, справочную и другую литературу, имеющиеся в библиотеке образовательной организации;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осуществляет промежуточную и итоговую аттестацию обучающихся;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выдает прошедшим итоговую аттестацию документ государственного образца о соответствующем образовании.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Родители (законные представители) при обучении на дому ребенка-инвалида, ребенка, нуждающегося в длительном лечении, могут также приглашать педагогических работников из других образовательных организаций. Дополнительные расходы, связанные с осуществлением обучения и воспитания на дому ребенка-инвалида и ребенка, нуждающегося в длительном лечении, производятся родителями (законными представителями).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6. С учетом потребностей и возможностей личности ребенка-инвалида, ребенка, нуждающегося в длительном лечении, родители (законные представители) могут осуществлять обучение их на дому самостоятельно. Перейти на семейную форму получения образования могут обучающиеся на любой ступени общего образования: начального общего, основного общего и среднего общего.</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18. Особенности получения образования для лиц, проявивших выдающиеся способности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В целях выявления и поддержки лиц, проявивших выдающиеся способности, органами исполнительной власти области в соответствии с полномочиями, определенными федеральным законодательством, Уставом (Основным Законом) Саратовской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Для лиц, проявивших выдающиеся способности, могут предусматриваться специальные денежные поощрения и иные меры стимулирования.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 xml:space="preserve">4. Критерии и порядок отбора лиц, проявивших выдающиеся способности, порядок </w:t>
      </w:r>
      <w:r w:rsidRPr="00A3523D">
        <w:rPr>
          <w:rFonts w:ascii="Arial" w:eastAsia="Times New Roman" w:hAnsi="Arial" w:cs="Arial"/>
          <w:color w:val="2D2D2D"/>
          <w:spacing w:val="2"/>
          <w:sz w:val="23"/>
          <w:szCs w:val="23"/>
          <w:lang w:eastAsia="ru-RU"/>
        </w:rPr>
        <w:lastRenderedPageBreak/>
        <w:t>предоставления таких денежных поощрений за счет бюджетных ассигнований областного бюджета определяются Правительством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19. Социальные гарантии и меры социальной поддержкипедагогических работников в области</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Работникам, занимающим штатные должности в областных государственных организациях дополнительного профессионального образования, ученые степени по которым предусмотрены тарифно-квалификационными требованиями,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ежемесячные надбавки к заработной плате по основному месту работы за ученую степень:</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доктора наук - в размере 7000 рублей;</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кандидата наук - в размере 3202 рублей.</w:t>
      </w:r>
      <w:r w:rsidRPr="00A3523D">
        <w:rPr>
          <w:rFonts w:ascii="Arial" w:eastAsia="Times New Roman" w:hAnsi="Arial" w:cs="Arial"/>
          <w:color w:val="2D2D2D"/>
          <w:spacing w:val="2"/>
          <w:sz w:val="23"/>
          <w:szCs w:val="23"/>
          <w:lang w:eastAsia="ru-RU"/>
        </w:rPr>
        <w:br/>
        <w:t>(часть в редакции, введенной</w:t>
      </w:r>
      <w:r w:rsidRPr="00A3523D">
        <w:rPr>
          <w:rFonts w:ascii="Arial" w:eastAsia="Times New Roman" w:hAnsi="Arial" w:cs="Arial"/>
          <w:color w:val="2D2D2D"/>
          <w:spacing w:val="2"/>
          <w:sz w:val="23"/>
          <w:lang w:eastAsia="ru-RU"/>
        </w:rPr>
        <w:t> </w:t>
      </w:r>
      <w:hyperlink r:id="rId22" w:history="1">
        <w:r w:rsidRPr="00A3523D">
          <w:rPr>
            <w:rFonts w:ascii="Arial" w:eastAsia="Times New Roman" w:hAnsi="Arial" w:cs="Arial"/>
            <w:color w:val="00466E"/>
            <w:spacing w:val="2"/>
            <w:sz w:val="23"/>
            <w:u w:val="single"/>
            <w:lang w:eastAsia="ru-RU"/>
          </w:rPr>
          <w:t>Законом Саратовской области от 24.12.2015 N 181-ЗСО</w:t>
        </w:r>
      </w:hyperlink>
      <w:r w:rsidRPr="00A3523D">
        <w:rPr>
          <w:rFonts w:ascii="Arial" w:eastAsia="Times New Roman" w:hAnsi="Arial" w:cs="Arial"/>
          <w:color w:val="2D2D2D"/>
          <w:spacing w:val="2"/>
          <w:sz w:val="23"/>
          <w:szCs w:val="23"/>
          <w:lang w:eastAsia="ru-RU"/>
        </w:rPr>
        <w:t>, см.</w:t>
      </w:r>
      <w:hyperlink r:id="rId23"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Педагогическим работникам областных государственных образовательных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надбавки к заработной плате:</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награжденным:</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t>медалью К.Д.Ушинского;</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нагрудными значками "Отличник просвещения СССР", "Отличник народного просвещения", "Отличник профессионально-технического образования РСФСР";</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в размере 901 рубля.</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В целях развития творческого потенциала педагогических коллективов, поощрения талантливых работников образовательных организаций, поддержки одаренных студентов и обучающихся (победителей и лауреатов областных, республиканских, международных олимпиад и конкурсов в сфере образования, а также лиц, окончивших образовательные организации с золотой медалью) учреждаются областные грамоты, премии и гранты, специальные стипендии.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5. Выпускники профессиональных образовательных организаций и образовательных организаций высшего образования, прибывшие на работу в образовательные организации, расположенные в сельской местности, имеют право на единовременное денежное пособие в размере пятидесяти тысяч рублей, которое выплачивается после подписания трудового договора в порядке и на условиях, установленных Правительством области, за счет бюджетных ассигнований областного бюджета.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6. (часть признана утратившей силу</w:t>
      </w:r>
      <w:r w:rsidRPr="00A3523D">
        <w:rPr>
          <w:rFonts w:ascii="Arial" w:eastAsia="Times New Roman" w:hAnsi="Arial" w:cs="Arial"/>
          <w:color w:val="2D2D2D"/>
          <w:spacing w:val="2"/>
          <w:sz w:val="23"/>
          <w:lang w:eastAsia="ru-RU"/>
        </w:rPr>
        <w:t> </w:t>
      </w:r>
      <w:hyperlink r:id="rId24" w:history="1">
        <w:r w:rsidRPr="00A3523D">
          <w:rPr>
            <w:rFonts w:ascii="Arial" w:eastAsia="Times New Roman" w:hAnsi="Arial" w:cs="Arial"/>
            <w:color w:val="00466E"/>
            <w:spacing w:val="2"/>
            <w:sz w:val="23"/>
            <w:u w:val="single"/>
            <w:lang w:eastAsia="ru-RU"/>
          </w:rPr>
          <w:t>Законом Саратовской области от 24.12.2015 N 181-ЗСО</w:t>
        </w:r>
      </w:hyperlink>
      <w:r w:rsidRPr="00A3523D">
        <w:rPr>
          <w:rFonts w:ascii="Arial" w:eastAsia="Times New Roman" w:hAnsi="Arial" w:cs="Arial"/>
          <w:color w:val="2D2D2D"/>
          <w:spacing w:val="2"/>
          <w:sz w:val="23"/>
          <w:szCs w:val="23"/>
          <w:lang w:eastAsia="ru-RU"/>
        </w:rPr>
        <w:t>, см.</w:t>
      </w:r>
      <w:r w:rsidRPr="00A3523D">
        <w:rPr>
          <w:rFonts w:ascii="Arial" w:eastAsia="Times New Roman" w:hAnsi="Arial" w:cs="Arial"/>
          <w:color w:val="2D2D2D"/>
          <w:spacing w:val="2"/>
          <w:sz w:val="23"/>
          <w:lang w:eastAsia="ru-RU"/>
        </w:rPr>
        <w:t> </w:t>
      </w:r>
      <w:hyperlink r:id="rId25"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 xml:space="preserve">7. Педагогическим работникам областных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областного бюджета </w:t>
      </w:r>
      <w:r w:rsidRPr="00A3523D">
        <w:rPr>
          <w:rFonts w:ascii="Arial" w:eastAsia="Times New Roman" w:hAnsi="Arial" w:cs="Arial"/>
          <w:color w:val="2D2D2D"/>
          <w:spacing w:val="2"/>
          <w:sz w:val="23"/>
          <w:szCs w:val="23"/>
          <w:lang w:eastAsia="ru-RU"/>
        </w:rPr>
        <w:lastRenderedPageBreak/>
        <w:t>предоставляется компенсация расходов на оплату жилых помещений, отопления (топлива) и электроэнергии.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области.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8. В целях привлечения молодых специалистов к замещению отдельных должностей в образовательных организациях законодательством области за счет бюджетных ассигнований областного бюджета предоставляется социальная поддержка гражданам, работающим в областных государственных образовательных и (или) муниципальных образовательных организациях.</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Порядок назначения и выплаты единовременной денежной выплаты молодым специалистам, а также перечень специальностей (должностей) работников образовательных организаций в муниципальных районах, городских округах области утверждаются Правительством области.</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t>Статья 20. Компенсация за работу по подготовке и проведению единого государственного экзамена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Педагогическим работникам образовательных организаций, участвующим по решению уполномоченного органа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области за счет бюджетных ассигнований областного бюджета, выделяемых на проведение единого государственного экзамена.</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(наименование главы исключено</w:t>
      </w:r>
      <w:r w:rsidRPr="00A3523D">
        <w:rPr>
          <w:rFonts w:ascii="Arial" w:eastAsia="Times New Roman" w:hAnsi="Arial" w:cs="Arial"/>
          <w:color w:val="2D2D2D"/>
          <w:spacing w:val="2"/>
          <w:sz w:val="23"/>
          <w:lang w:eastAsia="ru-RU"/>
        </w:rPr>
        <w:t> </w:t>
      </w:r>
      <w:hyperlink r:id="rId26" w:history="1">
        <w:r w:rsidRPr="00A3523D">
          <w:rPr>
            <w:rFonts w:ascii="Arial" w:eastAsia="Times New Roman" w:hAnsi="Arial" w:cs="Arial"/>
            <w:color w:val="00466E"/>
            <w:spacing w:val="2"/>
            <w:sz w:val="23"/>
            <w:u w:val="single"/>
            <w:lang w:eastAsia="ru-RU"/>
          </w:rPr>
          <w:t>Законом Саратовской области от 24.12.2015 N 181-ЗСО</w:t>
        </w:r>
      </w:hyperlink>
      <w:r w:rsidRPr="00A3523D">
        <w:rPr>
          <w:rFonts w:ascii="Arial" w:eastAsia="Times New Roman" w:hAnsi="Arial" w:cs="Arial"/>
          <w:color w:val="2D2D2D"/>
          <w:spacing w:val="2"/>
          <w:sz w:val="23"/>
          <w:szCs w:val="23"/>
          <w:lang w:eastAsia="ru-RU"/>
        </w:rPr>
        <w:t>, см.</w:t>
      </w:r>
      <w:hyperlink r:id="rId27" w:history="1">
        <w:r w:rsidRPr="00A3523D">
          <w:rPr>
            <w:rFonts w:ascii="Arial" w:eastAsia="Times New Roman" w:hAnsi="Arial" w:cs="Arial"/>
            <w:color w:val="00466E"/>
            <w:spacing w:val="2"/>
            <w:sz w:val="23"/>
            <w:u w:val="single"/>
            <w:lang w:eastAsia="ru-RU"/>
          </w:rPr>
          <w:t>предыдущую редакцию</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A3523D">
        <w:rPr>
          <w:rFonts w:ascii="Arial" w:eastAsia="Times New Roman" w:hAnsi="Arial" w:cs="Arial"/>
          <w:color w:val="3C3C3C"/>
          <w:spacing w:val="2"/>
          <w:sz w:val="34"/>
          <w:szCs w:val="34"/>
          <w:lang w:eastAsia="ru-RU"/>
        </w:rPr>
        <w:lastRenderedPageBreak/>
        <w:t>Статья 21. Вступление в силу настоящего Закона</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t>1. Настоящий Закон вступает в силу через десять дней после дня его официального опубликования, за исключением статьи 10 настоящего Закона.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2. Статья 10 настоящего Закона вступает в силу с 1 января 2014 года.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3. Части 1, 3 статьи 8 Закона Саратовской области</w:t>
      </w:r>
      <w:r w:rsidRPr="00A3523D">
        <w:rPr>
          <w:rFonts w:ascii="Arial" w:eastAsia="Times New Roman" w:hAnsi="Arial" w:cs="Arial"/>
          <w:color w:val="2D2D2D"/>
          <w:spacing w:val="2"/>
          <w:sz w:val="23"/>
          <w:lang w:eastAsia="ru-RU"/>
        </w:rPr>
        <w:t> </w:t>
      </w:r>
      <w:hyperlink r:id="rId28" w:history="1">
        <w:r w:rsidRPr="00A3523D">
          <w:rPr>
            <w:rFonts w:ascii="Arial" w:eastAsia="Times New Roman" w:hAnsi="Arial" w:cs="Arial"/>
            <w:color w:val="00466E"/>
            <w:spacing w:val="2"/>
            <w:sz w:val="23"/>
            <w:u w:val="single"/>
            <w:lang w:eastAsia="ru-RU"/>
          </w:rPr>
          <w:t>от 28 апреля 2005 года N 33-ЗСО "Об образовании"</w:t>
        </w:r>
      </w:hyperlink>
      <w:r w:rsidRPr="00A3523D">
        <w:rPr>
          <w:rFonts w:ascii="Arial" w:eastAsia="Times New Roman" w:hAnsi="Arial" w:cs="Arial"/>
          <w:color w:val="2D2D2D"/>
          <w:spacing w:val="2"/>
          <w:sz w:val="23"/>
          <w:lang w:eastAsia="ru-RU"/>
        </w:rPr>
        <w:t> </w:t>
      </w:r>
      <w:r w:rsidRPr="00A3523D">
        <w:rPr>
          <w:rFonts w:ascii="Arial" w:eastAsia="Times New Roman" w:hAnsi="Arial" w:cs="Arial"/>
          <w:color w:val="2D2D2D"/>
          <w:spacing w:val="2"/>
          <w:sz w:val="23"/>
          <w:szCs w:val="23"/>
          <w:lang w:eastAsia="ru-RU"/>
        </w:rPr>
        <w:t>в части отнесения к полномочиям областной Думы в сфере образования установления областных нормативов финансового обеспечения образовательной деятельности утрачивают силу с 1 января 2014 года.</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4. Со дня вступления в силу настоящего Закона признаются утратившими силу:</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29" w:history="1">
        <w:r w:rsidRPr="00A3523D">
          <w:rPr>
            <w:rFonts w:ascii="Arial" w:eastAsia="Times New Roman" w:hAnsi="Arial" w:cs="Arial"/>
            <w:color w:val="00466E"/>
            <w:spacing w:val="2"/>
            <w:sz w:val="23"/>
            <w:u w:val="single"/>
            <w:lang w:eastAsia="ru-RU"/>
          </w:rPr>
          <w:t>от 28 апреля 2005 года N 33-ЗСО "Об образовании"</w:t>
        </w:r>
      </w:hyperlink>
      <w:r w:rsidRPr="00A3523D">
        <w:rPr>
          <w:rFonts w:ascii="Arial" w:eastAsia="Times New Roman" w:hAnsi="Arial" w:cs="Arial"/>
          <w:color w:val="2D2D2D"/>
          <w:spacing w:val="2"/>
          <w:sz w:val="23"/>
          <w:szCs w:val="23"/>
          <w:lang w:eastAsia="ru-RU"/>
        </w:rPr>
        <w:t>, за исключением частей 1, 3 статьи 8 указанного Закона области в части отнесения к полномочиям областной Думы в сфере образования установления областных нормативов финансового обеспечения образовательной деятельности;</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30" w:history="1">
        <w:r w:rsidRPr="00A3523D">
          <w:rPr>
            <w:rFonts w:ascii="Arial" w:eastAsia="Times New Roman" w:hAnsi="Arial" w:cs="Arial"/>
            <w:color w:val="00466E"/>
            <w:spacing w:val="2"/>
            <w:sz w:val="23"/>
            <w:u w:val="single"/>
            <w:lang w:eastAsia="ru-RU"/>
          </w:rPr>
          <w:t>от 1 августа 2005 года N 76-ЗСО "О внесении изменений в статью 11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hyperlink r:id="rId31" w:history="1">
        <w:r w:rsidRPr="00A3523D">
          <w:rPr>
            <w:rFonts w:ascii="Arial" w:eastAsia="Times New Roman" w:hAnsi="Arial" w:cs="Arial"/>
            <w:color w:val="00466E"/>
            <w:spacing w:val="2"/>
            <w:sz w:val="23"/>
            <w:u w:val="single"/>
            <w:lang w:eastAsia="ru-RU"/>
          </w:rPr>
          <w:t>Закон Саратовской области от 29 марта 2006 года N 25-ЗСО "О внесении изменений в статьи 5 и 8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32" w:history="1">
        <w:r w:rsidRPr="00A3523D">
          <w:rPr>
            <w:rFonts w:ascii="Arial" w:eastAsia="Times New Roman" w:hAnsi="Arial" w:cs="Arial"/>
            <w:color w:val="00466E"/>
            <w:spacing w:val="2"/>
            <w:sz w:val="23"/>
            <w:u w:val="single"/>
            <w:lang w:eastAsia="ru-RU"/>
          </w:rPr>
          <w:t>от 1 июня 2006 года N 57-ЗСО "О внесении изменений в статью 14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33" w:history="1">
        <w:r w:rsidRPr="00A3523D">
          <w:rPr>
            <w:rFonts w:ascii="Arial" w:eastAsia="Times New Roman" w:hAnsi="Arial" w:cs="Arial"/>
            <w:color w:val="00466E"/>
            <w:spacing w:val="2"/>
            <w:sz w:val="23"/>
            <w:u w:val="single"/>
            <w:lang w:eastAsia="ru-RU"/>
          </w:rPr>
          <w:t>от 9 октября 2006 года N 101-ЗСО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34" w:history="1">
        <w:r w:rsidRPr="00A3523D">
          <w:rPr>
            <w:rFonts w:ascii="Arial" w:eastAsia="Times New Roman" w:hAnsi="Arial" w:cs="Arial"/>
            <w:color w:val="00466E"/>
            <w:spacing w:val="2"/>
            <w:sz w:val="23"/>
            <w:u w:val="single"/>
            <w:lang w:eastAsia="ru-RU"/>
          </w:rPr>
          <w:t>от 31 октября 2006 года N 115-ЗСО "О внесении изменений в статью 14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hyperlink r:id="rId35" w:history="1">
        <w:r w:rsidRPr="00A3523D">
          <w:rPr>
            <w:rFonts w:ascii="Arial" w:eastAsia="Times New Roman" w:hAnsi="Arial" w:cs="Arial"/>
            <w:color w:val="00466E"/>
            <w:spacing w:val="2"/>
            <w:sz w:val="23"/>
            <w:u w:val="single"/>
            <w:lang w:eastAsia="ru-RU"/>
          </w:rPr>
          <w:t>Закон Саратовской области от 6 марта 2007 года N 15-ЗСО "О внесении изменений в статьи 1 и 2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36" w:history="1">
        <w:r w:rsidRPr="00A3523D">
          <w:rPr>
            <w:rFonts w:ascii="Arial" w:eastAsia="Times New Roman" w:hAnsi="Arial" w:cs="Arial"/>
            <w:color w:val="00466E"/>
            <w:spacing w:val="2"/>
            <w:sz w:val="23"/>
            <w:u w:val="single"/>
            <w:lang w:eastAsia="ru-RU"/>
          </w:rPr>
          <w:t>от 30 марта 2007 года N 48-ЗСО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t>Закон Саратовской области</w:t>
      </w:r>
      <w:r w:rsidRPr="00A3523D">
        <w:rPr>
          <w:rFonts w:ascii="Arial" w:eastAsia="Times New Roman" w:hAnsi="Arial" w:cs="Arial"/>
          <w:color w:val="2D2D2D"/>
          <w:spacing w:val="2"/>
          <w:sz w:val="23"/>
          <w:lang w:eastAsia="ru-RU"/>
        </w:rPr>
        <w:t> </w:t>
      </w:r>
      <w:hyperlink r:id="rId37" w:history="1">
        <w:r w:rsidRPr="00A3523D">
          <w:rPr>
            <w:rFonts w:ascii="Arial" w:eastAsia="Times New Roman" w:hAnsi="Arial" w:cs="Arial"/>
            <w:color w:val="00466E"/>
            <w:spacing w:val="2"/>
            <w:sz w:val="23"/>
            <w:u w:val="single"/>
            <w:lang w:eastAsia="ru-RU"/>
          </w:rPr>
          <w:t>от 30 марта 2007 года N 49-ЗСО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38" w:history="1">
        <w:r w:rsidRPr="00A3523D">
          <w:rPr>
            <w:rFonts w:ascii="Arial" w:eastAsia="Times New Roman" w:hAnsi="Arial" w:cs="Arial"/>
            <w:color w:val="00466E"/>
            <w:spacing w:val="2"/>
            <w:sz w:val="23"/>
            <w:u w:val="single"/>
            <w:lang w:eastAsia="ru-RU"/>
          </w:rPr>
          <w:t>от 6 июня 2007 года N 97-ЗСО "О внесении изменений в статью 9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Закон Саратовской области</w:t>
      </w:r>
      <w:r w:rsidRPr="00A3523D">
        <w:rPr>
          <w:rFonts w:ascii="Arial" w:eastAsia="Times New Roman" w:hAnsi="Arial" w:cs="Arial"/>
          <w:color w:val="2D2D2D"/>
          <w:spacing w:val="2"/>
          <w:sz w:val="23"/>
          <w:lang w:eastAsia="ru-RU"/>
        </w:rPr>
        <w:t> </w:t>
      </w:r>
      <w:hyperlink r:id="rId39" w:history="1">
        <w:r w:rsidRPr="00A3523D">
          <w:rPr>
            <w:rFonts w:ascii="Arial" w:eastAsia="Times New Roman" w:hAnsi="Arial" w:cs="Arial"/>
            <w:color w:val="00466E"/>
            <w:spacing w:val="2"/>
            <w:sz w:val="23"/>
            <w:u w:val="single"/>
            <w:lang w:eastAsia="ru-RU"/>
          </w:rPr>
          <w:t>от 2 августа 2007 года N 152-ЗСО "О внесении изменения в статью 4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статьи 1 и 2 Закона Саратовской области</w:t>
      </w:r>
      <w:r w:rsidRPr="00A3523D">
        <w:rPr>
          <w:rFonts w:ascii="Arial" w:eastAsia="Times New Roman" w:hAnsi="Arial" w:cs="Arial"/>
          <w:color w:val="2D2D2D"/>
          <w:spacing w:val="2"/>
          <w:sz w:val="23"/>
          <w:lang w:eastAsia="ru-RU"/>
        </w:rPr>
        <w:t> </w:t>
      </w:r>
      <w:hyperlink r:id="rId40" w:history="1">
        <w:r w:rsidRPr="00A3523D">
          <w:rPr>
            <w:rFonts w:ascii="Arial" w:eastAsia="Times New Roman" w:hAnsi="Arial" w:cs="Arial"/>
            <w:color w:val="00466E"/>
            <w:spacing w:val="2"/>
            <w:sz w:val="23"/>
            <w:u w:val="single"/>
            <w:lang w:eastAsia="ru-RU"/>
          </w:rPr>
          <w:t>от 9 ноября 2007 года N 259-ЗСО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1" w:history="1">
        <w:r w:rsidRPr="00A3523D">
          <w:rPr>
            <w:rFonts w:ascii="Arial" w:eastAsia="Times New Roman" w:hAnsi="Arial" w:cs="Arial"/>
            <w:color w:val="00466E"/>
            <w:spacing w:val="2"/>
            <w:sz w:val="23"/>
            <w:u w:val="single"/>
            <w:lang w:eastAsia="ru-RU"/>
          </w:rPr>
          <w:t>от 27 февраля 2008 года N 46-ЗСО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2" w:history="1">
        <w:r w:rsidRPr="00A3523D">
          <w:rPr>
            <w:rFonts w:ascii="Arial" w:eastAsia="Times New Roman" w:hAnsi="Arial" w:cs="Arial"/>
            <w:color w:val="00466E"/>
            <w:spacing w:val="2"/>
            <w:sz w:val="23"/>
            <w:u w:val="single"/>
            <w:lang w:eastAsia="ru-RU"/>
          </w:rPr>
          <w:t>от 28 мая 2008 года N 115-ЗСО "О внесении изменения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3" w:history="1">
        <w:r w:rsidRPr="00A3523D">
          <w:rPr>
            <w:rFonts w:ascii="Arial" w:eastAsia="Times New Roman" w:hAnsi="Arial" w:cs="Arial"/>
            <w:color w:val="00466E"/>
            <w:spacing w:val="2"/>
            <w:sz w:val="23"/>
            <w:u w:val="single"/>
            <w:lang w:eastAsia="ru-RU"/>
          </w:rPr>
          <w:t>от 30 июля 2008 года N 207-ЗСО "О внесении изменений в статью 9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4" w:history="1">
        <w:r w:rsidRPr="00A3523D">
          <w:rPr>
            <w:rFonts w:ascii="Arial" w:eastAsia="Times New Roman" w:hAnsi="Arial" w:cs="Arial"/>
            <w:color w:val="00466E"/>
            <w:spacing w:val="2"/>
            <w:sz w:val="23"/>
            <w:u w:val="single"/>
            <w:lang w:eastAsia="ru-RU"/>
          </w:rPr>
          <w:t>от 31 октября 2008 года N 266-ЗСО "О внесении изменения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5" w:history="1">
        <w:r w:rsidRPr="00A3523D">
          <w:rPr>
            <w:rFonts w:ascii="Arial" w:eastAsia="Times New Roman" w:hAnsi="Arial" w:cs="Arial"/>
            <w:color w:val="00466E"/>
            <w:spacing w:val="2"/>
            <w:sz w:val="23"/>
            <w:u w:val="single"/>
            <w:lang w:eastAsia="ru-RU"/>
          </w:rPr>
          <w:t>от 24 декабря 2008 года N 354-ЗСО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6" w:history="1">
        <w:r w:rsidRPr="00A3523D">
          <w:rPr>
            <w:rFonts w:ascii="Arial" w:eastAsia="Times New Roman" w:hAnsi="Arial" w:cs="Arial"/>
            <w:color w:val="00466E"/>
            <w:spacing w:val="2"/>
            <w:sz w:val="23"/>
            <w:u w:val="single"/>
            <w:lang w:eastAsia="ru-RU"/>
          </w:rPr>
          <w:t>от 25 февраля 2009 года N 15-ЗСО "О внесении изменений в статью 8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статья 8 Закона Саратовской области</w:t>
      </w:r>
      <w:r w:rsidRPr="00A3523D">
        <w:rPr>
          <w:rFonts w:ascii="Arial" w:eastAsia="Times New Roman" w:hAnsi="Arial" w:cs="Arial"/>
          <w:color w:val="2D2D2D"/>
          <w:spacing w:val="2"/>
          <w:sz w:val="23"/>
          <w:lang w:eastAsia="ru-RU"/>
        </w:rPr>
        <w:t> </w:t>
      </w:r>
      <w:hyperlink r:id="rId47" w:history="1">
        <w:r w:rsidRPr="00A3523D">
          <w:rPr>
            <w:rFonts w:ascii="Arial" w:eastAsia="Times New Roman" w:hAnsi="Arial" w:cs="Arial"/>
            <w:color w:val="00466E"/>
            <w:spacing w:val="2"/>
            <w:sz w:val="23"/>
            <w:u w:val="single"/>
            <w:lang w:eastAsia="ru-RU"/>
          </w:rPr>
          <w:t>от 25 февраля 2009 года N 21-ЗСО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8" w:history="1">
        <w:r w:rsidRPr="00A3523D">
          <w:rPr>
            <w:rFonts w:ascii="Arial" w:eastAsia="Times New Roman" w:hAnsi="Arial" w:cs="Arial"/>
            <w:color w:val="00466E"/>
            <w:spacing w:val="2"/>
            <w:sz w:val="23"/>
            <w:u w:val="single"/>
            <w:lang w:eastAsia="ru-RU"/>
          </w:rPr>
          <w:t>от 26 марта 2009 года N 30-ЗСО "О внесении изменений в статью 5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49" w:history="1">
        <w:r w:rsidRPr="00A3523D">
          <w:rPr>
            <w:rFonts w:ascii="Arial" w:eastAsia="Times New Roman" w:hAnsi="Arial" w:cs="Arial"/>
            <w:color w:val="00466E"/>
            <w:spacing w:val="2"/>
            <w:sz w:val="23"/>
            <w:u w:val="single"/>
            <w:lang w:eastAsia="ru-RU"/>
          </w:rPr>
          <w:t>от 2 июля 2009 года N 80-ЗСО "О внесении изменения в статью 9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0" w:history="1">
        <w:r w:rsidRPr="00A3523D">
          <w:rPr>
            <w:rFonts w:ascii="Arial" w:eastAsia="Times New Roman" w:hAnsi="Arial" w:cs="Arial"/>
            <w:color w:val="00466E"/>
            <w:spacing w:val="2"/>
            <w:sz w:val="23"/>
            <w:u w:val="single"/>
            <w:lang w:eastAsia="ru-RU"/>
          </w:rPr>
          <w:t>от 30 сентября 2009 года N 138-ЗСО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Закон Саратовской области</w:t>
      </w:r>
      <w:r w:rsidRPr="00A3523D">
        <w:rPr>
          <w:rFonts w:ascii="Arial" w:eastAsia="Times New Roman" w:hAnsi="Arial" w:cs="Arial"/>
          <w:color w:val="2D2D2D"/>
          <w:spacing w:val="2"/>
          <w:sz w:val="23"/>
          <w:lang w:eastAsia="ru-RU"/>
        </w:rPr>
        <w:t> </w:t>
      </w:r>
      <w:hyperlink r:id="rId51" w:history="1">
        <w:r w:rsidRPr="00A3523D">
          <w:rPr>
            <w:rFonts w:ascii="Arial" w:eastAsia="Times New Roman" w:hAnsi="Arial" w:cs="Arial"/>
            <w:color w:val="00466E"/>
            <w:spacing w:val="2"/>
            <w:sz w:val="23"/>
            <w:u w:val="single"/>
            <w:lang w:eastAsia="ru-RU"/>
          </w:rPr>
          <w:t>от 30 сентября 2009 года N 139-ЗСО "О внесении изменений в статью 9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2" w:history="1">
        <w:r w:rsidRPr="00A3523D">
          <w:rPr>
            <w:rFonts w:ascii="Arial" w:eastAsia="Times New Roman" w:hAnsi="Arial" w:cs="Arial"/>
            <w:color w:val="00466E"/>
            <w:spacing w:val="2"/>
            <w:sz w:val="23"/>
            <w:u w:val="single"/>
            <w:lang w:eastAsia="ru-RU"/>
          </w:rPr>
          <w:t>от 30 октября 2009 года N159-ЗСО "О внесении изменения в часть 1 статьи 5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абзац десятый статьи 1 Закона Саратовской области</w:t>
      </w:r>
      <w:r w:rsidRPr="00A3523D">
        <w:rPr>
          <w:rFonts w:ascii="Arial" w:eastAsia="Times New Roman" w:hAnsi="Arial" w:cs="Arial"/>
          <w:color w:val="2D2D2D"/>
          <w:spacing w:val="2"/>
          <w:sz w:val="23"/>
          <w:lang w:eastAsia="ru-RU"/>
        </w:rPr>
        <w:t> </w:t>
      </w:r>
      <w:hyperlink r:id="rId53" w:history="1">
        <w:r w:rsidRPr="00A3523D">
          <w:rPr>
            <w:rFonts w:ascii="Arial" w:eastAsia="Times New Roman" w:hAnsi="Arial" w:cs="Arial"/>
            <w:color w:val="00466E"/>
            <w:spacing w:val="2"/>
            <w:sz w:val="23"/>
            <w:u w:val="single"/>
            <w:lang w:eastAsia="ru-RU"/>
          </w:rPr>
          <w:t>от 3 декабря 2009 года N 196-ЗСО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4" w:history="1">
        <w:r w:rsidRPr="00A3523D">
          <w:rPr>
            <w:rFonts w:ascii="Arial" w:eastAsia="Times New Roman" w:hAnsi="Arial" w:cs="Arial"/>
            <w:color w:val="00466E"/>
            <w:spacing w:val="2"/>
            <w:sz w:val="23"/>
            <w:u w:val="single"/>
            <w:lang w:eastAsia="ru-RU"/>
          </w:rPr>
          <w:t>от 3 февраля 2010 года N 9-ЗСО "О внесении изменения в статью 5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5" w:history="1">
        <w:r w:rsidRPr="00A3523D">
          <w:rPr>
            <w:rFonts w:ascii="Arial" w:eastAsia="Times New Roman" w:hAnsi="Arial" w:cs="Arial"/>
            <w:color w:val="00466E"/>
            <w:spacing w:val="2"/>
            <w:sz w:val="23"/>
            <w:u w:val="single"/>
            <w:lang w:eastAsia="ru-RU"/>
          </w:rPr>
          <w:t>от 29 марта 2010 года N 51-ЗСО "О внесении изменения в статью 8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6" w:history="1">
        <w:r w:rsidRPr="00A3523D">
          <w:rPr>
            <w:rFonts w:ascii="Arial" w:eastAsia="Times New Roman" w:hAnsi="Arial" w:cs="Arial"/>
            <w:color w:val="00466E"/>
            <w:spacing w:val="2"/>
            <w:sz w:val="23"/>
            <w:u w:val="single"/>
            <w:lang w:eastAsia="ru-RU"/>
          </w:rPr>
          <w:t>от 28 июля 2010 года N 112-ЗСО "О внесении изменения в статью 10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7" w:history="1">
        <w:r w:rsidRPr="00A3523D">
          <w:rPr>
            <w:rFonts w:ascii="Arial" w:eastAsia="Times New Roman" w:hAnsi="Arial" w:cs="Arial"/>
            <w:color w:val="00466E"/>
            <w:spacing w:val="2"/>
            <w:sz w:val="23"/>
            <w:u w:val="single"/>
            <w:lang w:eastAsia="ru-RU"/>
          </w:rPr>
          <w:t>от 28 июля 2010 года N 116-ЗСО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абзац восьмой статьи 1 Закона Саратовской области</w:t>
      </w:r>
      <w:r w:rsidRPr="00A3523D">
        <w:rPr>
          <w:rFonts w:ascii="Arial" w:eastAsia="Times New Roman" w:hAnsi="Arial" w:cs="Arial"/>
          <w:color w:val="2D2D2D"/>
          <w:spacing w:val="2"/>
          <w:sz w:val="23"/>
          <w:lang w:eastAsia="ru-RU"/>
        </w:rPr>
        <w:t> </w:t>
      </w:r>
      <w:hyperlink r:id="rId58" w:history="1">
        <w:r w:rsidRPr="00A3523D">
          <w:rPr>
            <w:rFonts w:ascii="Arial" w:eastAsia="Times New Roman" w:hAnsi="Arial" w:cs="Arial"/>
            <w:color w:val="00466E"/>
            <w:spacing w:val="2"/>
            <w:sz w:val="23"/>
            <w:u w:val="single"/>
            <w:lang w:eastAsia="ru-RU"/>
          </w:rPr>
          <w:t>от 26 ноября 2010 года N 209-ЗСО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59" w:history="1">
        <w:r w:rsidRPr="00A3523D">
          <w:rPr>
            <w:rFonts w:ascii="Arial" w:eastAsia="Times New Roman" w:hAnsi="Arial" w:cs="Arial"/>
            <w:color w:val="00466E"/>
            <w:spacing w:val="2"/>
            <w:sz w:val="23"/>
            <w:u w:val="single"/>
            <w:lang w:eastAsia="ru-RU"/>
          </w:rPr>
          <w:t>от 24 декабря 2010 года N 239-ЗСО "О внесении изменения в статью 8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статья 1 Закона Саратовской области</w:t>
      </w:r>
      <w:r w:rsidRPr="00A3523D">
        <w:rPr>
          <w:rFonts w:ascii="Arial" w:eastAsia="Times New Roman" w:hAnsi="Arial" w:cs="Arial"/>
          <w:color w:val="2D2D2D"/>
          <w:spacing w:val="2"/>
          <w:sz w:val="23"/>
          <w:lang w:eastAsia="ru-RU"/>
        </w:rPr>
        <w:t> </w:t>
      </w:r>
      <w:hyperlink r:id="rId60" w:history="1">
        <w:r w:rsidRPr="00A3523D">
          <w:rPr>
            <w:rFonts w:ascii="Arial" w:eastAsia="Times New Roman" w:hAnsi="Arial" w:cs="Arial"/>
            <w:color w:val="00466E"/>
            <w:spacing w:val="2"/>
            <w:sz w:val="23"/>
            <w:u w:val="single"/>
            <w:lang w:eastAsia="ru-RU"/>
          </w:rPr>
          <w:t>от 24 февраля 2011 года N 15-ЗСО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61" w:history="1">
        <w:r w:rsidRPr="00A3523D">
          <w:rPr>
            <w:rFonts w:ascii="Arial" w:eastAsia="Times New Roman" w:hAnsi="Arial" w:cs="Arial"/>
            <w:color w:val="00466E"/>
            <w:spacing w:val="2"/>
            <w:sz w:val="23"/>
            <w:u w:val="single"/>
            <w:lang w:eastAsia="ru-RU"/>
          </w:rPr>
          <w:t>от 3 августа 2011 года N 88-ЗСО "О внесении изменения в статью 5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62" w:history="1">
        <w:r w:rsidRPr="00A3523D">
          <w:rPr>
            <w:rFonts w:ascii="Arial" w:eastAsia="Times New Roman" w:hAnsi="Arial" w:cs="Arial"/>
            <w:color w:val="00466E"/>
            <w:spacing w:val="2"/>
            <w:sz w:val="23"/>
            <w:u w:val="single"/>
            <w:lang w:eastAsia="ru-RU"/>
          </w:rPr>
          <w:t>от 3 августа 2011 года N 89-ЗСО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статья 1 Закона Саратовской области</w:t>
      </w:r>
      <w:r w:rsidRPr="00A3523D">
        <w:rPr>
          <w:rFonts w:ascii="Arial" w:eastAsia="Times New Roman" w:hAnsi="Arial" w:cs="Arial"/>
          <w:color w:val="2D2D2D"/>
          <w:spacing w:val="2"/>
          <w:sz w:val="23"/>
          <w:lang w:eastAsia="ru-RU"/>
        </w:rPr>
        <w:t> </w:t>
      </w:r>
      <w:hyperlink r:id="rId63" w:history="1">
        <w:r w:rsidRPr="00A3523D">
          <w:rPr>
            <w:rFonts w:ascii="Arial" w:eastAsia="Times New Roman" w:hAnsi="Arial" w:cs="Arial"/>
            <w:color w:val="00466E"/>
            <w:spacing w:val="2"/>
            <w:sz w:val="23"/>
            <w:u w:val="single"/>
            <w:lang w:eastAsia="ru-RU"/>
          </w:rPr>
          <w:t>от 27 сентября 2011 года N 108-ЗСО "О внесении изменений в отдельные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lastRenderedPageBreak/>
        <w:br/>
        <w:t>Закон Саратовской области</w:t>
      </w:r>
      <w:r w:rsidRPr="00A3523D">
        <w:rPr>
          <w:rFonts w:ascii="Arial" w:eastAsia="Times New Roman" w:hAnsi="Arial" w:cs="Arial"/>
          <w:color w:val="2D2D2D"/>
          <w:spacing w:val="2"/>
          <w:sz w:val="23"/>
          <w:lang w:eastAsia="ru-RU"/>
        </w:rPr>
        <w:t> </w:t>
      </w:r>
      <w:hyperlink r:id="rId64" w:history="1">
        <w:r w:rsidRPr="00A3523D">
          <w:rPr>
            <w:rFonts w:ascii="Arial" w:eastAsia="Times New Roman" w:hAnsi="Arial" w:cs="Arial"/>
            <w:color w:val="00466E"/>
            <w:spacing w:val="2"/>
            <w:sz w:val="23"/>
            <w:u w:val="single"/>
            <w:lang w:eastAsia="ru-RU"/>
          </w:rPr>
          <w:t>от 25 ноября 2011 года N 176-ЗСО "О внесении изменения в статью 12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65" w:history="1">
        <w:r w:rsidRPr="00A3523D">
          <w:rPr>
            <w:rFonts w:ascii="Arial" w:eastAsia="Times New Roman" w:hAnsi="Arial" w:cs="Arial"/>
            <w:color w:val="00466E"/>
            <w:spacing w:val="2"/>
            <w:sz w:val="23"/>
            <w:u w:val="single"/>
            <w:lang w:eastAsia="ru-RU"/>
          </w:rPr>
          <w:t>от 12 декабря 2011 года N 189-ЗСО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абзац восьмой статьи 1 Закона Саратовской области</w:t>
      </w:r>
      <w:r w:rsidRPr="00A3523D">
        <w:rPr>
          <w:rFonts w:ascii="Arial" w:eastAsia="Times New Roman" w:hAnsi="Arial" w:cs="Arial"/>
          <w:color w:val="2D2D2D"/>
          <w:spacing w:val="2"/>
          <w:sz w:val="23"/>
          <w:lang w:eastAsia="ru-RU"/>
        </w:rPr>
        <w:t> </w:t>
      </w:r>
      <w:hyperlink r:id="rId66" w:history="1">
        <w:r w:rsidRPr="00A3523D">
          <w:rPr>
            <w:rFonts w:ascii="Arial" w:eastAsia="Times New Roman" w:hAnsi="Arial" w:cs="Arial"/>
            <w:color w:val="00466E"/>
            <w:spacing w:val="2"/>
            <w:sz w:val="23"/>
            <w:u w:val="single"/>
            <w:lang w:eastAsia="ru-RU"/>
          </w:rPr>
          <w:t>от 12 декабря 2011 года N 202-ЗСО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67" w:history="1">
        <w:r w:rsidRPr="00A3523D">
          <w:rPr>
            <w:rFonts w:ascii="Arial" w:eastAsia="Times New Roman" w:hAnsi="Arial" w:cs="Arial"/>
            <w:color w:val="00466E"/>
            <w:spacing w:val="2"/>
            <w:sz w:val="23"/>
            <w:u w:val="single"/>
            <w:lang w:eastAsia="ru-RU"/>
          </w:rPr>
          <w:t>от 20 февраля 2012 года N 24-ЗСО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68" w:history="1">
        <w:r w:rsidRPr="00A3523D">
          <w:rPr>
            <w:rFonts w:ascii="Arial" w:eastAsia="Times New Roman" w:hAnsi="Arial" w:cs="Arial"/>
            <w:color w:val="00466E"/>
            <w:spacing w:val="2"/>
            <w:sz w:val="23"/>
            <w:u w:val="single"/>
            <w:lang w:eastAsia="ru-RU"/>
          </w:rPr>
          <w:t>от 31 мая 2012 года N 78-ЗСО "О внесении изменения в статью 8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статья 1 Закона Саратовской области</w:t>
      </w:r>
      <w:r w:rsidRPr="00A3523D">
        <w:rPr>
          <w:rFonts w:ascii="Arial" w:eastAsia="Times New Roman" w:hAnsi="Arial" w:cs="Arial"/>
          <w:color w:val="2D2D2D"/>
          <w:spacing w:val="2"/>
          <w:sz w:val="23"/>
          <w:lang w:eastAsia="ru-RU"/>
        </w:rPr>
        <w:t> </w:t>
      </w:r>
      <w:hyperlink r:id="rId69" w:history="1">
        <w:r w:rsidRPr="00A3523D">
          <w:rPr>
            <w:rFonts w:ascii="Arial" w:eastAsia="Times New Roman" w:hAnsi="Arial" w:cs="Arial"/>
            <w:color w:val="00466E"/>
            <w:spacing w:val="2"/>
            <w:sz w:val="23"/>
            <w:u w:val="single"/>
            <w:lang w:eastAsia="ru-RU"/>
          </w:rPr>
          <w:t>от 31 мая 2012 года N 80-ЗСО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абзац восьмой статьи 1 Закона Саратовской области</w:t>
      </w:r>
      <w:r w:rsidRPr="00A3523D">
        <w:rPr>
          <w:rFonts w:ascii="Arial" w:eastAsia="Times New Roman" w:hAnsi="Arial" w:cs="Arial"/>
          <w:color w:val="2D2D2D"/>
          <w:spacing w:val="2"/>
          <w:sz w:val="23"/>
          <w:lang w:eastAsia="ru-RU"/>
        </w:rPr>
        <w:t> </w:t>
      </w:r>
      <w:hyperlink r:id="rId70" w:history="1">
        <w:r w:rsidRPr="00A3523D">
          <w:rPr>
            <w:rFonts w:ascii="Arial" w:eastAsia="Times New Roman" w:hAnsi="Arial" w:cs="Arial"/>
            <w:color w:val="00466E"/>
            <w:spacing w:val="2"/>
            <w:sz w:val="23"/>
            <w:u w:val="single"/>
            <w:lang w:eastAsia="ru-RU"/>
          </w:rPr>
          <w:t>от 6 декабря 2012 года N 176-ЗСО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71" w:history="1">
        <w:r w:rsidRPr="00A3523D">
          <w:rPr>
            <w:rFonts w:ascii="Arial" w:eastAsia="Times New Roman" w:hAnsi="Arial" w:cs="Arial"/>
            <w:color w:val="00466E"/>
            <w:spacing w:val="2"/>
            <w:sz w:val="23"/>
            <w:u w:val="single"/>
            <w:lang w:eastAsia="ru-RU"/>
          </w:rPr>
          <w:t>от 25 марта 2013 года N 35-ЗСО "О внесении изменений в Закон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Закон Саратовской области</w:t>
      </w:r>
      <w:r w:rsidRPr="00A3523D">
        <w:rPr>
          <w:rFonts w:ascii="Arial" w:eastAsia="Times New Roman" w:hAnsi="Arial" w:cs="Arial"/>
          <w:color w:val="2D2D2D"/>
          <w:spacing w:val="2"/>
          <w:sz w:val="23"/>
          <w:lang w:eastAsia="ru-RU"/>
        </w:rPr>
        <w:t> </w:t>
      </w:r>
      <w:hyperlink r:id="rId72" w:history="1">
        <w:r w:rsidRPr="00A3523D">
          <w:rPr>
            <w:rFonts w:ascii="Arial" w:eastAsia="Times New Roman" w:hAnsi="Arial" w:cs="Arial"/>
            <w:color w:val="00466E"/>
            <w:spacing w:val="2"/>
            <w:sz w:val="23"/>
            <w:u w:val="single"/>
            <w:lang w:eastAsia="ru-RU"/>
          </w:rPr>
          <w:t>от 24 сентября 2013 года N 148-ЗСО "О внесении изменения в статью 9 Закона Саратовской области "Об образовании"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статья 2 Закона Саратовской области</w:t>
      </w:r>
      <w:r w:rsidRPr="00A3523D">
        <w:rPr>
          <w:rFonts w:ascii="Arial" w:eastAsia="Times New Roman" w:hAnsi="Arial" w:cs="Arial"/>
          <w:color w:val="2D2D2D"/>
          <w:spacing w:val="2"/>
          <w:sz w:val="23"/>
          <w:lang w:eastAsia="ru-RU"/>
        </w:rPr>
        <w:t> </w:t>
      </w:r>
      <w:hyperlink r:id="rId73" w:history="1">
        <w:r w:rsidRPr="00A3523D">
          <w:rPr>
            <w:rFonts w:ascii="Arial" w:eastAsia="Times New Roman" w:hAnsi="Arial" w:cs="Arial"/>
            <w:color w:val="00466E"/>
            <w:spacing w:val="2"/>
            <w:sz w:val="23"/>
            <w:u w:val="single"/>
            <w:lang w:eastAsia="ru-RU"/>
          </w:rPr>
          <w:t>от 24 сентября 2013 года N 176-ЗСО "О внесении изменений в некоторые законодательные акты Саратовской области"</w:t>
        </w:r>
      </w:hyperlink>
      <w:r w:rsidRPr="00A3523D">
        <w:rPr>
          <w:rFonts w:ascii="Arial" w:eastAsia="Times New Roman" w:hAnsi="Arial" w:cs="Arial"/>
          <w:color w:val="2D2D2D"/>
          <w:spacing w:val="2"/>
          <w:sz w:val="23"/>
          <w:szCs w:val="23"/>
          <w:lang w:eastAsia="ru-RU"/>
        </w:rPr>
        <w:t>.</w:t>
      </w: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r>
    </w:p>
    <w:p w:rsidR="00A3523D" w:rsidRPr="00A3523D" w:rsidRDefault="00A3523D" w:rsidP="00A3523D">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t>Губернатор Саратовской области</w:t>
      </w:r>
      <w:r w:rsidRPr="00A3523D">
        <w:rPr>
          <w:rFonts w:ascii="Arial" w:eastAsia="Times New Roman" w:hAnsi="Arial" w:cs="Arial"/>
          <w:color w:val="2D2D2D"/>
          <w:spacing w:val="2"/>
          <w:sz w:val="23"/>
          <w:szCs w:val="23"/>
          <w:lang w:eastAsia="ru-RU"/>
        </w:rPr>
        <w:br/>
        <w:t>В.В.Радаев</w:t>
      </w:r>
    </w:p>
    <w:p w:rsidR="00A3523D" w:rsidRPr="00A3523D" w:rsidRDefault="00A3523D" w:rsidP="00A3523D">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A3523D">
        <w:rPr>
          <w:rFonts w:ascii="Arial" w:eastAsia="Times New Roman" w:hAnsi="Arial" w:cs="Arial"/>
          <w:color w:val="2D2D2D"/>
          <w:spacing w:val="2"/>
          <w:sz w:val="23"/>
          <w:szCs w:val="23"/>
          <w:lang w:eastAsia="ru-RU"/>
        </w:rPr>
        <w:br/>
      </w:r>
      <w:r w:rsidRPr="00A3523D">
        <w:rPr>
          <w:rFonts w:ascii="Arial" w:eastAsia="Times New Roman" w:hAnsi="Arial" w:cs="Arial"/>
          <w:color w:val="2D2D2D"/>
          <w:spacing w:val="2"/>
          <w:sz w:val="23"/>
          <w:szCs w:val="23"/>
          <w:lang w:eastAsia="ru-RU"/>
        </w:rPr>
        <w:br/>
        <w:t>г.Саратов</w:t>
      </w:r>
      <w:r w:rsidRPr="00A3523D">
        <w:rPr>
          <w:rFonts w:ascii="Arial" w:eastAsia="Times New Roman" w:hAnsi="Arial" w:cs="Arial"/>
          <w:color w:val="2D2D2D"/>
          <w:spacing w:val="2"/>
          <w:sz w:val="23"/>
          <w:szCs w:val="23"/>
          <w:lang w:eastAsia="ru-RU"/>
        </w:rPr>
        <w:br/>
        <w:t>28 ноября 2013 г.</w:t>
      </w:r>
      <w:r w:rsidRPr="00A3523D">
        <w:rPr>
          <w:rFonts w:ascii="Arial" w:eastAsia="Times New Roman" w:hAnsi="Arial" w:cs="Arial"/>
          <w:color w:val="2D2D2D"/>
          <w:spacing w:val="2"/>
          <w:sz w:val="23"/>
          <w:szCs w:val="23"/>
          <w:lang w:eastAsia="ru-RU"/>
        </w:rPr>
        <w:br/>
        <w:t>N 215-ЗСО</w:t>
      </w:r>
    </w:p>
    <w:p w:rsidR="00750D05" w:rsidRDefault="00750D05"/>
    <w:sectPr w:rsidR="00750D05" w:rsidSect="00750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3523D"/>
    <w:rsid w:val="00750D05"/>
    <w:rsid w:val="00A3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05"/>
  </w:style>
  <w:style w:type="paragraph" w:styleId="1">
    <w:name w:val="heading 1"/>
    <w:basedOn w:val="a"/>
    <w:link w:val="10"/>
    <w:uiPriority w:val="9"/>
    <w:qFormat/>
    <w:rsid w:val="00A35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5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2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23D"/>
    <w:rPr>
      <w:rFonts w:ascii="Times New Roman" w:eastAsia="Times New Roman" w:hAnsi="Times New Roman" w:cs="Times New Roman"/>
      <w:b/>
      <w:bCs/>
      <w:sz w:val="36"/>
      <w:szCs w:val="36"/>
      <w:lang w:eastAsia="ru-RU"/>
    </w:rPr>
  </w:style>
  <w:style w:type="paragraph" w:customStyle="1" w:styleId="formattext">
    <w:name w:val="formattext"/>
    <w:basedOn w:val="a"/>
    <w:rsid w:val="00A35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35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523D"/>
    <w:rPr>
      <w:color w:val="0000FF"/>
      <w:u w:val="single"/>
    </w:rPr>
  </w:style>
  <w:style w:type="character" w:customStyle="1" w:styleId="apple-converted-space">
    <w:name w:val="apple-converted-space"/>
    <w:basedOn w:val="a0"/>
    <w:rsid w:val="00A3523D"/>
  </w:style>
</w:styles>
</file>

<file path=word/webSettings.xml><?xml version="1.0" encoding="utf-8"?>
<w:webSettings xmlns:r="http://schemas.openxmlformats.org/officeDocument/2006/relationships" xmlns:w="http://schemas.openxmlformats.org/wordprocessingml/2006/main">
  <w:divs>
    <w:div w:id="673070432">
      <w:bodyDiv w:val="1"/>
      <w:marLeft w:val="0"/>
      <w:marRight w:val="0"/>
      <w:marTop w:val="0"/>
      <w:marBottom w:val="0"/>
      <w:divBdr>
        <w:top w:val="none" w:sz="0" w:space="0" w:color="auto"/>
        <w:left w:val="none" w:sz="0" w:space="0" w:color="auto"/>
        <w:bottom w:val="none" w:sz="0" w:space="0" w:color="auto"/>
        <w:right w:val="none" w:sz="0" w:space="0" w:color="auto"/>
      </w:divBdr>
      <w:divsChild>
        <w:div w:id="111825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708650" TargetMode="External"/><Relationship Id="rId18" Type="http://schemas.openxmlformats.org/officeDocument/2006/relationships/hyperlink" Target="http://docs.cntd.ru/document/467710481" TargetMode="External"/><Relationship Id="rId26" Type="http://schemas.openxmlformats.org/officeDocument/2006/relationships/hyperlink" Target="http://docs.cntd.ru/document/467708650" TargetMode="External"/><Relationship Id="rId39" Type="http://schemas.openxmlformats.org/officeDocument/2006/relationships/hyperlink" Target="http://docs.cntd.ru/document/933010050" TargetMode="External"/><Relationship Id="rId21" Type="http://schemas.openxmlformats.org/officeDocument/2006/relationships/hyperlink" Target="http://docs.cntd.ru/document/467711139" TargetMode="External"/><Relationship Id="rId34" Type="http://schemas.openxmlformats.org/officeDocument/2006/relationships/hyperlink" Target="http://docs.cntd.ru/document/933009153" TargetMode="External"/><Relationship Id="rId42" Type="http://schemas.openxmlformats.org/officeDocument/2006/relationships/hyperlink" Target="http://docs.cntd.ru/document/933011152" TargetMode="External"/><Relationship Id="rId47" Type="http://schemas.openxmlformats.org/officeDocument/2006/relationships/hyperlink" Target="http://docs.cntd.ru/document/933012271" TargetMode="External"/><Relationship Id="rId50" Type="http://schemas.openxmlformats.org/officeDocument/2006/relationships/hyperlink" Target="http://docs.cntd.ru/document/933013312" TargetMode="External"/><Relationship Id="rId55" Type="http://schemas.openxmlformats.org/officeDocument/2006/relationships/hyperlink" Target="http://docs.cntd.ru/document/933014321" TargetMode="External"/><Relationship Id="rId63" Type="http://schemas.openxmlformats.org/officeDocument/2006/relationships/hyperlink" Target="http://docs.cntd.ru/document/933017705" TargetMode="External"/><Relationship Id="rId68" Type="http://schemas.openxmlformats.org/officeDocument/2006/relationships/hyperlink" Target="http://docs.cntd.ru/document/933019455" TargetMode="External"/><Relationship Id="rId7" Type="http://schemas.openxmlformats.org/officeDocument/2006/relationships/hyperlink" Target="http://docs.cntd.ru/document/467708985" TargetMode="External"/><Relationship Id="rId71" Type="http://schemas.openxmlformats.org/officeDocument/2006/relationships/hyperlink" Target="http://docs.cntd.ru/document/467700631" TargetMode="External"/><Relationship Id="rId2" Type="http://schemas.openxmlformats.org/officeDocument/2006/relationships/settings" Target="settings.xml"/><Relationship Id="rId16" Type="http://schemas.openxmlformats.org/officeDocument/2006/relationships/hyperlink" Target="http://docs.cntd.ru/document/467703995" TargetMode="External"/><Relationship Id="rId29" Type="http://schemas.openxmlformats.org/officeDocument/2006/relationships/hyperlink" Target="http://docs.cntd.ru/document/933007269" TargetMode="External"/><Relationship Id="rId11" Type="http://schemas.openxmlformats.org/officeDocument/2006/relationships/hyperlink" Target="http://docs.cntd.ru/document/467708650" TargetMode="External"/><Relationship Id="rId24" Type="http://schemas.openxmlformats.org/officeDocument/2006/relationships/hyperlink" Target="http://docs.cntd.ru/document/467708650" TargetMode="External"/><Relationship Id="rId32" Type="http://schemas.openxmlformats.org/officeDocument/2006/relationships/hyperlink" Target="http://docs.cntd.ru/document/933008772" TargetMode="External"/><Relationship Id="rId37" Type="http://schemas.openxmlformats.org/officeDocument/2006/relationships/hyperlink" Target="http://docs.cntd.ru/document/933009628" TargetMode="External"/><Relationship Id="rId40" Type="http://schemas.openxmlformats.org/officeDocument/2006/relationships/hyperlink" Target="http://docs.cntd.ru/document/933010417" TargetMode="External"/><Relationship Id="rId45" Type="http://schemas.openxmlformats.org/officeDocument/2006/relationships/hyperlink" Target="http://docs.cntd.ru/document/933011945" TargetMode="External"/><Relationship Id="rId53" Type="http://schemas.openxmlformats.org/officeDocument/2006/relationships/hyperlink" Target="http://docs.cntd.ru/document/933013636" TargetMode="External"/><Relationship Id="rId58" Type="http://schemas.openxmlformats.org/officeDocument/2006/relationships/hyperlink" Target="http://docs.cntd.ru/document/933015618" TargetMode="External"/><Relationship Id="rId66" Type="http://schemas.openxmlformats.org/officeDocument/2006/relationships/hyperlink" Target="http://docs.cntd.ru/document/933018168" TargetMode="External"/><Relationship Id="rId74" Type="http://schemas.openxmlformats.org/officeDocument/2006/relationships/fontTable" Target="fontTable.xml"/><Relationship Id="rId5" Type="http://schemas.openxmlformats.org/officeDocument/2006/relationships/hyperlink" Target="http://docs.cntd.ru/document/933021032" TargetMode="External"/><Relationship Id="rId15" Type="http://schemas.openxmlformats.org/officeDocument/2006/relationships/hyperlink" Target="http://docs.cntd.ru/document/467704125" TargetMode="External"/><Relationship Id="rId23" Type="http://schemas.openxmlformats.org/officeDocument/2006/relationships/hyperlink" Target="http://docs.cntd.ru/document/467708672" TargetMode="External"/><Relationship Id="rId28" Type="http://schemas.openxmlformats.org/officeDocument/2006/relationships/hyperlink" Target="http://docs.cntd.ru/document/933007269" TargetMode="External"/><Relationship Id="rId36" Type="http://schemas.openxmlformats.org/officeDocument/2006/relationships/hyperlink" Target="http://docs.cntd.ru/document/933009627" TargetMode="External"/><Relationship Id="rId49" Type="http://schemas.openxmlformats.org/officeDocument/2006/relationships/hyperlink" Target="http://docs.cntd.ru/document/933012876" TargetMode="External"/><Relationship Id="rId57" Type="http://schemas.openxmlformats.org/officeDocument/2006/relationships/hyperlink" Target="http://docs.cntd.ru/document/933014914" TargetMode="External"/><Relationship Id="rId61" Type="http://schemas.openxmlformats.org/officeDocument/2006/relationships/hyperlink" Target="http://docs.cntd.ru/document/933017296"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467710521" TargetMode="External"/><Relationship Id="rId31" Type="http://schemas.openxmlformats.org/officeDocument/2006/relationships/hyperlink" Target="http://docs.cntd.ru/document/933008555" TargetMode="External"/><Relationship Id="rId44" Type="http://schemas.openxmlformats.org/officeDocument/2006/relationships/hyperlink" Target="http://docs.cntd.ru/document/933011661" TargetMode="External"/><Relationship Id="rId52" Type="http://schemas.openxmlformats.org/officeDocument/2006/relationships/hyperlink" Target="http://docs.cntd.ru/document/933013420" TargetMode="External"/><Relationship Id="rId60" Type="http://schemas.openxmlformats.org/officeDocument/2006/relationships/hyperlink" Target="http://docs.cntd.ru/document/933016174" TargetMode="External"/><Relationship Id="rId65" Type="http://schemas.openxmlformats.org/officeDocument/2006/relationships/hyperlink" Target="http://docs.cntd.ru/document/933018155" TargetMode="External"/><Relationship Id="rId73" Type="http://schemas.openxmlformats.org/officeDocument/2006/relationships/hyperlink" Target="http://docs.cntd.ru/document/933110437" TargetMode="External"/><Relationship Id="rId4" Type="http://schemas.openxmlformats.org/officeDocument/2006/relationships/hyperlink" Target="http://docs.cntd.ru/document/467703995" TargetMode="External"/><Relationship Id="rId9" Type="http://schemas.openxmlformats.org/officeDocument/2006/relationships/hyperlink" Target="http://docs.cntd.ru/document/467711023" TargetMode="External"/><Relationship Id="rId14" Type="http://schemas.openxmlformats.org/officeDocument/2006/relationships/hyperlink" Target="http://docs.cntd.ru/document/467703995" TargetMode="External"/><Relationship Id="rId22" Type="http://schemas.openxmlformats.org/officeDocument/2006/relationships/hyperlink" Target="http://docs.cntd.ru/document/467708650" TargetMode="External"/><Relationship Id="rId27" Type="http://schemas.openxmlformats.org/officeDocument/2006/relationships/hyperlink" Target="http://docs.cntd.ru/document/467708672" TargetMode="External"/><Relationship Id="rId30" Type="http://schemas.openxmlformats.org/officeDocument/2006/relationships/hyperlink" Target="http://docs.cntd.ru/document/933007689" TargetMode="External"/><Relationship Id="rId35" Type="http://schemas.openxmlformats.org/officeDocument/2006/relationships/hyperlink" Target="http://docs.cntd.ru/document/933009495" TargetMode="External"/><Relationship Id="rId43" Type="http://schemas.openxmlformats.org/officeDocument/2006/relationships/hyperlink" Target="http://docs.cntd.ru/document/933011399" TargetMode="External"/><Relationship Id="rId48" Type="http://schemas.openxmlformats.org/officeDocument/2006/relationships/hyperlink" Target="http://docs.cntd.ru/document/933012500" TargetMode="External"/><Relationship Id="rId56" Type="http://schemas.openxmlformats.org/officeDocument/2006/relationships/hyperlink" Target="http://docs.cntd.ru/document/933014910" TargetMode="External"/><Relationship Id="rId64" Type="http://schemas.openxmlformats.org/officeDocument/2006/relationships/hyperlink" Target="http://docs.cntd.ru/document/933018108" TargetMode="External"/><Relationship Id="rId69" Type="http://schemas.openxmlformats.org/officeDocument/2006/relationships/hyperlink" Target="http://docs.cntd.ru/document/933019457" TargetMode="External"/><Relationship Id="rId8" Type="http://schemas.openxmlformats.org/officeDocument/2006/relationships/hyperlink" Target="http://docs.cntd.ru/document/467710481" TargetMode="External"/><Relationship Id="rId51" Type="http://schemas.openxmlformats.org/officeDocument/2006/relationships/hyperlink" Target="http://docs.cntd.ru/document/933013313" TargetMode="External"/><Relationship Id="rId72" Type="http://schemas.openxmlformats.org/officeDocument/2006/relationships/hyperlink" Target="http://docs.cntd.ru/document/933110408" TargetMode="External"/><Relationship Id="rId3" Type="http://schemas.openxmlformats.org/officeDocument/2006/relationships/webSettings" Target="webSettings.xml"/><Relationship Id="rId12" Type="http://schemas.openxmlformats.org/officeDocument/2006/relationships/hyperlink" Target="http://docs.cntd.ru/document/467708672" TargetMode="External"/><Relationship Id="rId17" Type="http://schemas.openxmlformats.org/officeDocument/2006/relationships/hyperlink" Target="http://docs.cntd.ru/document/467704125" TargetMode="External"/><Relationship Id="rId25" Type="http://schemas.openxmlformats.org/officeDocument/2006/relationships/hyperlink" Target="http://docs.cntd.ru/document/467708672" TargetMode="External"/><Relationship Id="rId33" Type="http://schemas.openxmlformats.org/officeDocument/2006/relationships/hyperlink" Target="http://docs.cntd.ru/document/933009058" TargetMode="External"/><Relationship Id="rId38" Type="http://schemas.openxmlformats.org/officeDocument/2006/relationships/hyperlink" Target="http://docs.cntd.ru/document/933009867" TargetMode="External"/><Relationship Id="rId46" Type="http://schemas.openxmlformats.org/officeDocument/2006/relationships/hyperlink" Target="http://docs.cntd.ru/document/933010141" TargetMode="External"/><Relationship Id="rId59" Type="http://schemas.openxmlformats.org/officeDocument/2006/relationships/hyperlink" Target="http://docs.cntd.ru/document/933015803" TargetMode="External"/><Relationship Id="rId67" Type="http://schemas.openxmlformats.org/officeDocument/2006/relationships/hyperlink" Target="http://docs.cntd.ru/document/933018754" TargetMode="External"/><Relationship Id="rId20" Type="http://schemas.openxmlformats.org/officeDocument/2006/relationships/hyperlink" Target="http://docs.cntd.ru/document/467711023" TargetMode="External"/><Relationship Id="rId41" Type="http://schemas.openxmlformats.org/officeDocument/2006/relationships/hyperlink" Target="http://docs.cntd.ru/document/933010832" TargetMode="External"/><Relationship Id="rId54" Type="http://schemas.openxmlformats.org/officeDocument/2006/relationships/hyperlink" Target="http://docs.cntd.ru/document/933013959" TargetMode="External"/><Relationship Id="rId62" Type="http://schemas.openxmlformats.org/officeDocument/2006/relationships/hyperlink" Target="http://docs.cntd.ru/document/933017297" TargetMode="External"/><Relationship Id="rId70" Type="http://schemas.openxmlformats.org/officeDocument/2006/relationships/hyperlink" Target="http://docs.cntd.ru/document/93302103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7708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6861</Words>
  <Characters>39114</Characters>
  <Application>Microsoft Office Word</Application>
  <DocSecurity>0</DocSecurity>
  <Lines>325</Lines>
  <Paragraphs>91</Paragraphs>
  <ScaleCrop>false</ScaleCrop>
  <Company>Microsoft</Company>
  <LinksUpToDate>false</LinksUpToDate>
  <CharactersWithSpaces>45884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2017-01-18T16:44:00Z</dcterms:created>
  <dcterms:modified xsi:type="dcterms:W3CDTF">2017-01-18T16:44:00Z</dcterms:modified>
</cp:coreProperties>
</file>