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0A" w:rsidRPr="000F4D2F" w:rsidRDefault="006B3D0A" w:rsidP="006B3D0A">
      <w:pPr>
        <w:spacing w:after="15" w:line="264" w:lineRule="auto"/>
        <w:ind w:left="1208" w:right="225" w:hanging="10"/>
        <w:jc w:val="center"/>
        <w:rPr>
          <w:b/>
          <w:bCs/>
          <w:lang w:eastAsia="ru-RU"/>
        </w:rPr>
      </w:pPr>
      <w:r w:rsidRPr="000F4D2F">
        <w:rPr>
          <w:b/>
          <w:bCs/>
          <w:lang w:eastAsia="ru-RU"/>
        </w:rPr>
        <w:t>Муниципальное бюджетное образовательное учреждение</w:t>
      </w:r>
    </w:p>
    <w:p w:rsidR="006B3D0A" w:rsidRPr="000F4D2F" w:rsidRDefault="006B3D0A" w:rsidP="006B3D0A">
      <w:pPr>
        <w:spacing w:after="15" w:line="264" w:lineRule="auto"/>
        <w:ind w:left="993" w:right="225" w:firstLine="205"/>
        <w:jc w:val="center"/>
        <w:rPr>
          <w:b/>
          <w:bCs/>
          <w:lang w:eastAsia="ru-RU"/>
        </w:rPr>
      </w:pPr>
      <w:r w:rsidRPr="000F4D2F">
        <w:rPr>
          <w:b/>
          <w:bCs/>
          <w:lang w:eastAsia="ru-RU"/>
        </w:rPr>
        <w:t>«Средняя общеобразовательная школа № 3 г. Красноармейска Саратовской области</w:t>
      </w:r>
    </w:p>
    <w:p w:rsidR="006B3D0A" w:rsidRPr="000F4D2F" w:rsidRDefault="006B3D0A" w:rsidP="006B3D0A">
      <w:pPr>
        <w:spacing w:after="15" w:line="264" w:lineRule="auto"/>
        <w:ind w:left="993" w:right="225" w:firstLine="205"/>
        <w:jc w:val="center"/>
        <w:rPr>
          <w:b/>
          <w:bCs/>
          <w:lang w:eastAsia="ru-RU"/>
        </w:rPr>
      </w:pPr>
      <w:r w:rsidRPr="000F4D2F">
        <w:rPr>
          <w:b/>
          <w:bCs/>
          <w:lang w:eastAsia="ru-RU"/>
        </w:rPr>
        <w:t xml:space="preserve"> имени  дважды Героя Советского Союза </w:t>
      </w:r>
      <w:proofErr w:type="spellStart"/>
      <w:r w:rsidRPr="000F4D2F">
        <w:rPr>
          <w:b/>
          <w:bCs/>
          <w:lang w:eastAsia="ru-RU"/>
        </w:rPr>
        <w:t>Скоморохова</w:t>
      </w:r>
      <w:proofErr w:type="spellEnd"/>
      <w:r w:rsidRPr="000F4D2F">
        <w:rPr>
          <w:b/>
          <w:bCs/>
          <w:lang w:eastAsia="ru-RU"/>
        </w:rPr>
        <w:t xml:space="preserve"> Н.М.»</w:t>
      </w:r>
    </w:p>
    <w:tbl>
      <w:tblPr>
        <w:tblpPr w:leftFromText="180" w:rightFromText="180" w:bottomFromText="200" w:vertAnchor="text" w:horzAnchor="margin" w:tblpXSpec="center" w:tblpY="171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241"/>
        <w:gridCol w:w="5011"/>
      </w:tblGrid>
      <w:tr w:rsidR="006B3D0A" w:rsidTr="00D33683">
        <w:trPr>
          <w:trHeight w:val="1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A" w:rsidRPr="00A64536" w:rsidRDefault="006B3D0A" w:rsidP="00D33683">
            <w:pPr>
              <w:spacing w:line="278" w:lineRule="auto"/>
              <w:rPr>
                <w:bCs/>
                <w:color w:val="000000"/>
                <w:lang w:eastAsia="ru-RU"/>
              </w:rPr>
            </w:pPr>
            <w:r w:rsidRPr="00A64536">
              <w:rPr>
                <w:bCs/>
                <w:color w:val="000000"/>
                <w:lang w:eastAsia="ru-RU"/>
              </w:rPr>
              <w:t>СОГЛАСОВАНО</w:t>
            </w:r>
          </w:p>
          <w:p w:rsidR="006B3D0A" w:rsidRDefault="006B3D0A" w:rsidP="00D3368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Заместитель директора по ВР</w:t>
            </w:r>
          </w:p>
          <w:p w:rsidR="006B3D0A" w:rsidRDefault="006B3D0A" w:rsidP="00D3368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_____________ Федяшина Е.В.            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A" w:rsidRDefault="006B3D0A" w:rsidP="00D3368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РАССМОТРЕНО </w:t>
            </w:r>
          </w:p>
          <w:p w:rsidR="006B3D0A" w:rsidRDefault="006B3D0A" w:rsidP="00D3368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                               протокол  </w:t>
            </w:r>
            <w:r w:rsidR="008F1373">
              <w:rPr>
                <w:lang w:eastAsia="ru-RU"/>
              </w:rPr>
              <w:t>№1 от 27.08.2022</w:t>
            </w:r>
          </w:p>
          <w:p w:rsidR="006B3D0A" w:rsidRDefault="006B3D0A" w:rsidP="00D33683">
            <w:pPr>
              <w:spacing w:line="278" w:lineRule="auto"/>
              <w:rPr>
                <w:color w:val="000000"/>
                <w:lang w:eastAsia="ru-RU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A" w:rsidRPr="00A64536" w:rsidRDefault="006B3D0A" w:rsidP="00D33683">
            <w:pPr>
              <w:spacing w:line="278" w:lineRule="auto"/>
              <w:rPr>
                <w:bCs/>
                <w:color w:val="000000"/>
                <w:lang w:eastAsia="ru-RU"/>
              </w:rPr>
            </w:pPr>
            <w:r w:rsidRPr="00A64536">
              <w:rPr>
                <w:bCs/>
                <w:color w:val="000000"/>
                <w:lang w:eastAsia="ru-RU"/>
              </w:rPr>
              <w:t>УТВЕРЖДЕНО</w:t>
            </w:r>
          </w:p>
          <w:p w:rsidR="006B3D0A" w:rsidRDefault="006B3D0A" w:rsidP="00D33683">
            <w:pPr>
              <w:tabs>
                <w:tab w:val="center" w:pos="7377"/>
              </w:tabs>
              <w:spacing w:after="15" w:line="264" w:lineRule="auto"/>
              <w:ind w:left="-1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Директор____________</w:t>
            </w:r>
            <w:proofErr w:type="spellStart"/>
            <w:r>
              <w:rPr>
                <w:color w:val="000000"/>
                <w:lang w:eastAsia="ru-RU"/>
              </w:rPr>
              <w:t>И.В.Барабанова</w:t>
            </w:r>
            <w:proofErr w:type="spellEnd"/>
          </w:p>
          <w:p w:rsidR="006B3D0A" w:rsidRDefault="006B3D0A" w:rsidP="00D33683">
            <w:pPr>
              <w:tabs>
                <w:tab w:val="center" w:pos="7377"/>
              </w:tabs>
              <w:spacing w:after="15" w:line="264" w:lineRule="auto"/>
              <w:ind w:left="-1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приказ       от </w:t>
            </w:r>
            <w:r w:rsidR="008F1373">
              <w:rPr>
                <w:lang w:eastAsia="ru-RU"/>
              </w:rPr>
              <w:t>27.08.2022</w:t>
            </w:r>
            <w:r w:rsidR="00F369C8">
              <w:rPr>
                <w:lang w:eastAsia="ru-RU"/>
              </w:rPr>
              <w:t xml:space="preserve">     №380-О\Д</w:t>
            </w:r>
          </w:p>
        </w:tc>
      </w:tr>
    </w:tbl>
    <w:p w:rsidR="006B3D0A" w:rsidRDefault="006B3D0A" w:rsidP="006B3D0A">
      <w:pPr>
        <w:keepNext/>
        <w:keepLines/>
        <w:spacing w:after="4" w:line="266" w:lineRule="auto"/>
        <w:ind w:right="72"/>
        <w:outlineLvl w:val="0"/>
        <w:rPr>
          <w:b/>
          <w:bCs/>
          <w:color w:val="000000"/>
          <w:lang w:eastAsia="ru-RU"/>
        </w:rPr>
      </w:pPr>
    </w:p>
    <w:p w:rsidR="006B3D0A" w:rsidRDefault="006B3D0A" w:rsidP="006B3D0A">
      <w:pPr>
        <w:keepNext/>
        <w:keepLines/>
        <w:spacing w:after="4" w:line="266" w:lineRule="auto"/>
        <w:ind w:right="72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6B3D0A" w:rsidRDefault="006B3D0A" w:rsidP="006B3D0A">
      <w:pPr>
        <w:keepNext/>
        <w:keepLines/>
        <w:spacing w:after="4" w:line="266" w:lineRule="auto"/>
        <w:ind w:right="72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 курса внеурочно</w:t>
      </w:r>
      <w:r w:rsidR="008F1373">
        <w:rPr>
          <w:b/>
          <w:bCs/>
          <w:color w:val="000000"/>
          <w:sz w:val="28"/>
          <w:szCs w:val="28"/>
          <w:lang w:eastAsia="ru-RU"/>
        </w:rPr>
        <w:t>й деятельности «Сто шагов в будущее</w:t>
      </w:r>
      <w:r>
        <w:rPr>
          <w:b/>
          <w:bCs/>
          <w:color w:val="000000"/>
          <w:sz w:val="28"/>
          <w:szCs w:val="28"/>
          <w:lang w:eastAsia="ru-RU"/>
        </w:rPr>
        <w:t xml:space="preserve">»      </w:t>
      </w:r>
    </w:p>
    <w:p w:rsidR="006B3D0A" w:rsidRDefault="006B3D0A" w:rsidP="006B3D0A">
      <w:pPr>
        <w:keepNext/>
        <w:keepLines/>
        <w:spacing w:after="4" w:line="266" w:lineRule="auto"/>
        <w:ind w:right="72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Направление: </w:t>
      </w:r>
      <w:r w:rsidR="00D8358F">
        <w:rPr>
          <w:b/>
          <w:bCs/>
          <w:color w:val="000000"/>
          <w:sz w:val="28"/>
          <w:szCs w:val="28"/>
          <w:lang w:eastAsia="ru-RU"/>
        </w:rPr>
        <w:t>научно-техническое</w:t>
      </w:r>
    </w:p>
    <w:p w:rsidR="006B3D0A" w:rsidRDefault="006B3D0A" w:rsidP="006B3D0A">
      <w:pPr>
        <w:keepNext/>
        <w:keepLines/>
        <w:spacing w:after="4" w:line="266" w:lineRule="auto"/>
        <w:ind w:right="72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Срок реализации-1 год</w:t>
      </w:r>
    </w:p>
    <w:p w:rsidR="006B3D0A" w:rsidRDefault="006B3D0A" w:rsidP="006B3D0A">
      <w:pPr>
        <w:keepNext/>
        <w:keepLines/>
        <w:spacing w:after="4" w:line="266" w:lineRule="auto"/>
        <w:ind w:right="72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Возрастная группа: 9-11 лет</w:t>
      </w:r>
    </w:p>
    <w:p w:rsidR="006B3D0A" w:rsidRDefault="006B3D0A" w:rsidP="006B3D0A">
      <w:pPr>
        <w:spacing w:line="254" w:lineRule="auto"/>
        <w:jc w:val="both"/>
        <w:rPr>
          <w:color w:val="000000"/>
          <w:sz w:val="28"/>
          <w:szCs w:val="28"/>
          <w:lang w:eastAsia="ru-RU"/>
        </w:rPr>
      </w:pPr>
    </w:p>
    <w:p w:rsidR="006B3D0A" w:rsidRDefault="006B3D0A" w:rsidP="006B3D0A">
      <w:pPr>
        <w:spacing w:line="254" w:lineRule="auto"/>
        <w:ind w:left="5"/>
        <w:jc w:val="right"/>
        <w:rPr>
          <w:color w:val="000000"/>
          <w:lang w:eastAsia="ru-RU"/>
        </w:rPr>
      </w:pPr>
    </w:p>
    <w:p w:rsidR="000F4D2F" w:rsidRDefault="000F4D2F" w:rsidP="006B3D0A">
      <w:pPr>
        <w:spacing w:line="254" w:lineRule="auto"/>
        <w:ind w:left="5"/>
        <w:jc w:val="right"/>
        <w:rPr>
          <w:color w:val="000000"/>
          <w:lang w:eastAsia="ru-RU"/>
        </w:rPr>
      </w:pPr>
    </w:p>
    <w:p w:rsidR="000F4D2F" w:rsidRDefault="000F4D2F" w:rsidP="006B3D0A">
      <w:pPr>
        <w:spacing w:line="254" w:lineRule="auto"/>
        <w:ind w:left="5"/>
        <w:jc w:val="right"/>
        <w:rPr>
          <w:color w:val="000000"/>
          <w:lang w:eastAsia="ru-RU"/>
        </w:rPr>
      </w:pPr>
    </w:p>
    <w:p w:rsidR="000F4D2F" w:rsidRDefault="000F4D2F" w:rsidP="006B3D0A">
      <w:pPr>
        <w:spacing w:line="254" w:lineRule="auto"/>
        <w:ind w:left="5"/>
        <w:jc w:val="right"/>
        <w:rPr>
          <w:color w:val="000000"/>
          <w:lang w:eastAsia="ru-RU"/>
        </w:rPr>
      </w:pPr>
    </w:p>
    <w:p w:rsidR="006B3D0A" w:rsidRPr="000F4D2F" w:rsidRDefault="006B3D0A" w:rsidP="006B3D0A">
      <w:pPr>
        <w:spacing w:line="254" w:lineRule="auto"/>
        <w:ind w:left="5"/>
        <w:jc w:val="right"/>
        <w:rPr>
          <w:color w:val="000000"/>
          <w:lang w:eastAsia="ru-RU"/>
        </w:rPr>
      </w:pPr>
      <w:r w:rsidRPr="000F4D2F">
        <w:rPr>
          <w:color w:val="000000"/>
          <w:lang w:eastAsia="ru-RU"/>
        </w:rPr>
        <w:t>Разработчик:</w:t>
      </w:r>
    </w:p>
    <w:p w:rsidR="006B3D0A" w:rsidRPr="000F4D2F" w:rsidRDefault="006B3D0A" w:rsidP="006B3D0A">
      <w:pPr>
        <w:spacing w:line="254" w:lineRule="auto"/>
        <w:ind w:left="5"/>
        <w:jc w:val="right"/>
        <w:rPr>
          <w:color w:val="000000"/>
          <w:lang w:eastAsia="ru-RU"/>
        </w:rPr>
      </w:pPr>
      <w:r w:rsidRPr="000F4D2F">
        <w:rPr>
          <w:color w:val="000000"/>
          <w:lang w:eastAsia="ru-RU"/>
        </w:rPr>
        <w:t>учител</w:t>
      </w:r>
      <w:proofErr w:type="gramStart"/>
      <w:r w:rsidRPr="000F4D2F">
        <w:rPr>
          <w:color w:val="000000"/>
          <w:lang w:eastAsia="ru-RU"/>
        </w:rPr>
        <w:t>ь-</w:t>
      </w:r>
      <w:proofErr w:type="gramEnd"/>
      <w:r w:rsidRPr="000F4D2F">
        <w:rPr>
          <w:color w:val="000000"/>
          <w:lang w:eastAsia="ru-RU"/>
        </w:rPr>
        <w:t xml:space="preserve"> дефектолог </w:t>
      </w:r>
    </w:p>
    <w:p w:rsidR="006B3D0A" w:rsidRPr="000F4D2F" w:rsidRDefault="006B3D0A" w:rsidP="006B3D0A">
      <w:pPr>
        <w:spacing w:line="254" w:lineRule="auto"/>
        <w:ind w:left="5"/>
        <w:jc w:val="right"/>
        <w:rPr>
          <w:color w:val="000000"/>
          <w:lang w:eastAsia="ru-RU"/>
        </w:rPr>
      </w:pPr>
      <w:proofErr w:type="spellStart"/>
      <w:r w:rsidRPr="000F4D2F">
        <w:rPr>
          <w:color w:val="000000"/>
          <w:lang w:eastAsia="ru-RU"/>
        </w:rPr>
        <w:t>Рамих</w:t>
      </w:r>
      <w:proofErr w:type="spellEnd"/>
      <w:r w:rsidRPr="000F4D2F">
        <w:rPr>
          <w:color w:val="000000"/>
          <w:lang w:eastAsia="ru-RU"/>
        </w:rPr>
        <w:t xml:space="preserve"> Наталья Николаевна</w:t>
      </w:r>
    </w:p>
    <w:p w:rsidR="006B3D0A" w:rsidRDefault="006B3D0A" w:rsidP="006B3D0A">
      <w:pPr>
        <w:spacing w:line="254" w:lineRule="auto"/>
        <w:ind w:left="5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</w:p>
    <w:p w:rsidR="006B3D0A" w:rsidRDefault="006B3D0A" w:rsidP="006B3D0A">
      <w:pPr>
        <w:spacing w:line="254" w:lineRule="auto"/>
        <w:ind w:right="2"/>
        <w:jc w:val="center"/>
        <w:rPr>
          <w:color w:val="000000"/>
          <w:lang w:eastAsia="ru-RU"/>
        </w:rPr>
      </w:pPr>
    </w:p>
    <w:p w:rsidR="006B3D0A" w:rsidRDefault="006B3D0A" w:rsidP="006B3D0A">
      <w:pPr>
        <w:spacing w:line="254" w:lineRule="auto"/>
        <w:ind w:right="2"/>
        <w:jc w:val="center"/>
        <w:rPr>
          <w:color w:val="000000"/>
          <w:lang w:eastAsia="ru-RU"/>
        </w:rPr>
      </w:pPr>
    </w:p>
    <w:p w:rsidR="006B3D0A" w:rsidRDefault="006B3D0A" w:rsidP="006B3D0A">
      <w:pPr>
        <w:spacing w:line="254" w:lineRule="auto"/>
        <w:ind w:right="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B3D0A" w:rsidRDefault="006B3D0A" w:rsidP="006B3D0A">
      <w:pPr>
        <w:spacing w:line="254" w:lineRule="auto"/>
        <w:ind w:right="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B3D0A" w:rsidRDefault="006B3D0A" w:rsidP="006B3D0A">
      <w:pPr>
        <w:spacing w:line="254" w:lineRule="auto"/>
        <w:ind w:right="2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г. Красноармейск</w:t>
      </w:r>
    </w:p>
    <w:p w:rsidR="006B3D0A" w:rsidRDefault="008F1373" w:rsidP="006B3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="006B3D0A">
        <w:rPr>
          <w:b/>
          <w:bCs/>
          <w:sz w:val="28"/>
          <w:szCs w:val="28"/>
        </w:rPr>
        <w:t>г.</w:t>
      </w:r>
    </w:p>
    <w:p w:rsidR="006B3D0A" w:rsidRPr="000C01CA" w:rsidRDefault="006B3D0A" w:rsidP="006B3D0A">
      <w:pPr>
        <w:spacing w:line="240" w:lineRule="atLeast"/>
        <w:jc w:val="center"/>
        <w:rPr>
          <w:b/>
        </w:rPr>
      </w:pPr>
    </w:p>
    <w:p w:rsidR="006B3D0A" w:rsidRPr="000C01CA" w:rsidRDefault="006B3D0A" w:rsidP="006B3D0A">
      <w:pPr>
        <w:spacing w:line="240" w:lineRule="atLeast"/>
        <w:jc w:val="center"/>
        <w:rPr>
          <w:b/>
        </w:rPr>
      </w:pPr>
    </w:p>
    <w:p w:rsidR="006B3D0A" w:rsidRPr="000C01CA" w:rsidRDefault="006B3D0A" w:rsidP="006B3D0A">
      <w:pPr>
        <w:spacing w:line="240" w:lineRule="atLeast"/>
        <w:jc w:val="center"/>
        <w:rPr>
          <w:b/>
        </w:rPr>
      </w:pPr>
    </w:p>
    <w:p w:rsidR="006B3D0A" w:rsidRPr="000C01CA" w:rsidRDefault="006B3D0A" w:rsidP="006B3D0A">
      <w:pPr>
        <w:spacing w:line="240" w:lineRule="atLeast"/>
        <w:jc w:val="center"/>
        <w:rPr>
          <w:b/>
        </w:rPr>
      </w:pPr>
    </w:p>
    <w:p w:rsidR="006B3D0A" w:rsidRPr="000C01CA" w:rsidRDefault="006B3D0A" w:rsidP="006B3D0A">
      <w:pPr>
        <w:spacing w:line="240" w:lineRule="atLeast"/>
        <w:jc w:val="center"/>
        <w:rPr>
          <w:b/>
        </w:rPr>
      </w:pPr>
    </w:p>
    <w:p w:rsidR="006B3D0A" w:rsidRDefault="00A47ADF" w:rsidP="00A47ADF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6B3D0A" w:rsidRPr="000C01CA">
        <w:rPr>
          <w:b/>
        </w:rPr>
        <w:t>Пояснительная записка</w:t>
      </w:r>
    </w:p>
    <w:p w:rsidR="009843EE" w:rsidRDefault="009843EE" w:rsidP="006B3D0A">
      <w:pPr>
        <w:spacing w:line="240" w:lineRule="atLeast"/>
        <w:jc w:val="center"/>
        <w:rPr>
          <w:b/>
        </w:rPr>
      </w:pPr>
    </w:p>
    <w:p w:rsidR="009843EE" w:rsidRPr="009843EE" w:rsidRDefault="009843EE" w:rsidP="009843EE">
      <w:pPr>
        <w:suppressAutoHyphens w:val="0"/>
        <w:spacing w:line="240" w:lineRule="atLeast"/>
        <w:jc w:val="both"/>
        <w:rPr>
          <w:rFonts w:eastAsiaTheme="minorEastAsia"/>
          <w:color w:val="000000"/>
          <w:shd w:val="clear" w:color="auto" w:fill="FFFFFF"/>
          <w:lang w:eastAsia="ru-RU"/>
        </w:rPr>
      </w:pPr>
      <w:r w:rsidRPr="009843EE">
        <w:rPr>
          <w:b/>
          <w:lang w:eastAsia="ru-RU"/>
        </w:rPr>
        <w:t>Адаптированная рабочая программа</w:t>
      </w:r>
      <w:r w:rsidRPr="009843EE">
        <w:rPr>
          <w:lang w:eastAsia="ru-RU"/>
        </w:rPr>
        <w:t xml:space="preserve"> внеурочной</w:t>
      </w:r>
      <w:r w:rsidR="008F1373">
        <w:rPr>
          <w:lang w:eastAsia="ru-RU"/>
        </w:rPr>
        <w:t xml:space="preserve"> деятельности « Сто шагов в будущее</w:t>
      </w:r>
      <w:r w:rsidRPr="009843EE">
        <w:rPr>
          <w:lang w:eastAsia="ru-RU"/>
        </w:rPr>
        <w:t xml:space="preserve">» для </w:t>
      </w:r>
      <w:r w:rsidR="008F1373">
        <w:rPr>
          <w:lang w:eastAsia="ru-RU"/>
        </w:rPr>
        <w:t xml:space="preserve">1- </w:t>
      </w:r>
      <w:r w:rsidRPr="009843EE">
        <w:rPr>
          <w:lang w:eastAsia="ru-RU"/>
        </w:rPr>
        <w:t xml:space="preserve">4-го класса разработана и составлена в соответствии с  методическими рекомендациями пособия для учителя:  </w:t>
      </w:r>
      <w:proofErr w:type="spellStart"/>
      <w:r w:rsidRPr="009843EE">
        <w:rPr>
          <w:rFonts w:eastAsiaTheme="minorEastAsia"/>
          <w:color w:val="000000"/>
          <w:shd w:val="clear" w:color="auto" w:fill="FFFFFF"/>
          <w:lang w:eastAsia="ru-RU"/>
        </w:rPr>
        <w:t>Е.В.Прилипская</w:t>
      </w:r>
      <w:proofErr w:type="spellEnd"/>
      <w:r w:rsidRPr="009843EE">
        <w:rPr>
          <w:rFonts w:eastAsiaTheme="minorEastAsia"/>
          <w:color w:val="000000"/>
          <w:shd w:val="clear" w:color="auto" w:fill="FFFFFF"/>
          <w:lang w:eastAsia="ru-RU"/>
        </w:rPr>
        <w:t>,  Е.Ю. Сухаревская «Мир профессий. Развивающий курс для младших школьников. Методическое пособие для учителя».</w:t>
      </w:r>
    </w:p>
    <w:p w:rsidR="009843EE" w:rsidRPr="009843EE" w:rsidRDefault="009843EE" w:rsidP="009843EE">
      <w:pPr>
        <w:suppressAutoHyphens w:val="0"/>
        <w:spacing w:line="240" w:lineRule="atLeast"/>
        <w:jc w:val="both"/>
        <w:rPr>
          <w:rFonts w:eastAsiaTheme="minorEastAsia"/>
          <w:color w:val="000000"/>
          <w:shd w:val="clear" w:color="auto" w:fill="FFFFFF"/>
          <w:lang w:eastAsia="ru-RU"/>
        </w:rPr>
      </w:pPr>
      <w:r w:rsidRPr="009843EE">
        <w:rPr>
          <w:lang w:eastAsia="ru-RU"/>
        </w:rPr>
        <w:t xml:space="preserve"> </w:t>
      </w:r>
      <w:r w:rsidR="008F1373">
        <w:rPr>
          <w:color w:val="000000"/>
          <w:shd w:val="clear" w:color="auto" w:fill="FFFFFF"/>
          <w:lang w:eastAsia="ru-RU"/>
        </w:rPr>
        <w:t>Рабочая программа «</w:t>
      </w:r>
      <w:r w:rsidR="008F1373">
        <w:rPr>
          <w:lang w:eastAsia="ru-RU"/>
        </w:rPr>
        <w:t>Сто шагов в б</w:t>
      </w:r>
      <w:r w:rsidR="008F1373">
        <w:rPr>
          <w:lang w:eastAsia="ru-RU"/>
        </w:rPr>
        <w:t>у</w:t>
      </w:r>
      <w:r w:rsidR="008F1373">
        <w:rPr>
          <w:lang w:eastAsia="ru-RU"/>
        </w:rPr>
        <w:t>дущее</w:t>
      </w:r>
      <w:r w:rsidRPr="009843EE">
        <w:rPr>
          <w:color w:val="000000"/>
          <w:shd w:val="clear" w:color="auto" w:fill="FFFFFF"/>
          <w:lang w:eastAsia="ru-RU"/>
        </w:rPr>
        <w:t>»  </w:t>
      </w:r>
      <w:r w:rsidRPr="009843EE">
        <w:rPr>
          <w:b/>
          <w:color w:val="000000"/>
          <w:shd w:val="clear" w:color="auto" w:fill="FFFFFF"/>
          <w:lang w:eastAsia="ru-RU"/>
        </w:rPr>
        <w:t xml:space="preserve">составлена  в соответствии с требованиями </w:t>
      </w:r>
      <w:r w:rsidRPr="009843EE">
        <w:rPr>
          <w:b/>
          <w:color w:val="000000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9843EE">
        <w:rPr>
          <w:b/>
          <w:lang w:eastAsia="ru-RU"/>
        </w:rPr>
        <w:t xml:space="preserve"> </w:t>
      </w:r>
      <w:r w:rsidRPr="009843EE">
        <w:rPr>
          <w:lang w:eastAsia="ru-RU"/>
        </w:rPr>
        <w:t>и на основании следующих нормативно-правовых документов:</w:t>
      </w:r>
    </w:p>
    <w:p w:rsidR="006B3D0A" w:rsidRPr="009843EE" w:rsidRDefault="009843EE" w:rsidP="009843EE">
      <w:pPr>
        <w:pStyle w:val="a3"/>
        <w:autoSpaceDN w:val="0"/>
        <w:spacing w:after="0" w:line="240" w:lineRule="atLeast"/>
      </w:pPr>
      <w:r>
        <w:t xml:space="preserve">    </w:t>
      </w:r>
      <w:r w:rsidR="006B3D0A" w:rsidRPr="009843EE">
        <w:rPr>
          <w:bCs/>
        </w:rPr>
        <w:t xml:space="preserve">Приказа Министерства образования №1599 от 19.12.2014г. «Об утверждении ФГОС обучающихся с умственной отсталостью». В соответствии с ч. 6 статьи11 ФЗ от 29.12. 2012г.№273 ФЗ» ОБ образовании в </w:t>
      </w:r>
      <w:proofErr w:type="spellStart"/>
      <w:r w:rsidR="006B3D0A" w:rsidRPr="009843EE">
        <w:rPr>
          <w:bCs/>
        </w:rPr>
        <w:t>РФ»</w:t>
      </w:r>
      <w:proofErr w:type="gramStart"/>
      <w:r w:rsidR="006B3D0A" w:rsidRPr="009843EE">
        <w:rPr>
          <w:bCs/>
        </w:rPr>
        <w:t>,с</w:t>
      </w:r>
      <w:proofErr w:type="gramEnd"/>
      <w:r w:rsidR="006B3D0A" w:rsidRPr="009843EE">
        <w:rPr>
          <w:bCs/>
        </w:rPr>
        <w:t>оставлена</w:t>
      </w:r>
      <w:proofErr w:type="spellEnd"/>
      <w:r w:rsidR="006B3D0A" w:rsidRPr="009843EE">
        <w:rPr>
          <w:bCs/>
        </w:rPr>
        <w:t xml:space="preserve"> на основе Приказа Министерства образования №1599 от 19.12.2014г. «Об утверждении ФГОС обучающихся с умственной отсталостью». В соответствии с ч. 6 статьи11 ФЗ от 29.12. 2012г.№273 ФЗ» ОБ образовании в РФ»</w:t>
      </w:r>
      <w:proofErr w:type="gramStart"/>
      <w:r w:rsidR="006B3D0A" w:rsidRPr="009843EE">
        <w:t xml:space="preserve"> ,</w:t>
      </w:r>
      <w:proofErr w:type="gramEnd"/>
      <w:r w:rsidR="006B3D0A" w:rsidRPr="009843EE">
        <w:t xml:space="preserve"> составлена на основе федерального компонента государственно стандарта начального общего образования(приказ Министерства образования и науки Российской Федерации от «</w:t>
      </w:r>
      <w:r w:rsidR="006B3D0A" w:rsidRPr="009843EE">
        <w:rPr>
          <w:u w:val="single"/>
        </w:rPr>
        <w:t xml:space="preserve"> 6 </w:t>
      </w:r>
      <w:r w:rsidR="006B3D0A" w:rsidRPr="009843EE">
        <w:t xml:space="preserve">» </w:t>
      </w:r>
      <w:r w:rsidR="006B3D0A" w:rsidRPr="009843EE">
        <w:rPr>
          <w:u w:val="single"/>
        </w:rPr>
        <w:t xml:space="preserve">октября </w:t>
      </w:r>
      <w:r w:rsidR="006B3D0A" w:rsidRPr="009843EE">
        <w:t>2011 г. №</w:t>
      </w:r>
      <w:r w:rsidR="006B3D0A" w:rsidRPr="009843EE">
        <w:rPr>
          <w:u w:val="single"/>
        </w:rPr>
        <w:t xml:space="preserve"> 373 )</w:t>
      </w:r>
      <w:r w:rsidR="006B3D0A" w:rsidRPr="009843EE">
        <w:t xml:space="preserve">; рабочая программа разработана на основе учебной программы специальных (коррекционных) образовательных учреждений VIII вида. </w:t>
      </w:r>
      <w:proofErr w:type="gramStart"/>
      <w:r w:rsidR="006B3D0A" w:rsidRPr="009843EE">
        <w:t>Подготовительный</w:t>
      </w:r>
      <w:proofErr w:type="gramEnd"/>
      <w:r w:rsidR="006B3D0A" w:rsidRPr="009843EE">
        <w:t xml:space="preserve">, 1-4 классы/ под редакцией </w:t>
      </w:r>
      <w:proofErr w:type="spellStart"/>
      <w:r w:rsidR="006B3D0A" w:rsidRPr="009843EE">
        <w:t>В.В.Воронковой</w:t>
      </w:r>
      <w:proofErr w:type="spellEnd"/>
      <w:r w:rsidR="006B3D0A" w:rsidRPr="009843EE">
        <w:t xml:space="preserve">. – М.: Просвещение, 2011г., автор </w:t>
      </w:r>
      <w:proofErr w:type="spellStart"/>
      <w:r w:rsidR="006B3D0A" w:rsidRPr="009843EE">
        <w:t>Айдарбекова</w:t>
      </w:r>
      <w:proofErr w:type="spellEnd"/>
      <w:r w:rsidR="006B3D0A" w:rsidRPr="009843EE">
        <w:t xml:space="preserve"> А.А.</w:t>
      </w:r>
    </w:p>
    <w:p w:rsidR="006B3D0A" w:rsidRPr="009843EE" w:rsidRDefault="009843EE" w:rsidP="009843EE">
      <w:pPr>
        <w:pStyle w:val="Textbody"/>
        <w:spacing w:after="0" w:line="240" w:lineRule="atLeast"/>
        <w:rPr>
          <w:rFonts w:cs="Times New Roman"/>
        </w:rPr>
      </w:pPr>
      <w:r w:rsidRPr="009843EE">
        <w:rPr>
          <w:rFonts w:cs="Times New Roman"/>
        </w:rPr>
        <w:t xml:space="preserve">  </w:t>
      </w:r>
      <w:r w:rsidR="006B3D0A" w:rsidRPr="009843EE">
        <w:rPr>
          <w:rFonts w:cs="Times New Roman"/>
        </w:rPr>
        <w:t xml:space="preserve"> Примерная программа работы кружка  </w:t>
      </w:r>
      <w:r w:rsidRPr="009843EE">
        <w:rPr>
          <w:rFonts w:cs="Times New Roman"/>
        </w:rPr>
        <w:t xml:space="preserve"> «</w:t>
      </w:r>
      <w:r w:rsidR="008F1373">
        <w:rPr>
          <w:lang w:eastAsia="ru-RU"/>
        </w:rPr>
        <w:t>Сто шагов в будущее</w:t>
      </w:r>
      <w:r w:rsidR="008F1373">
        <w:rPr>
          <w:rFonts w:cs="Times New Roman"/>
        </w:rPr>
        <w:t xml:space="preserve"> </w:t>
      </w:r>
      <w:r w:rsidRPr="009843EE">
        <w:rPr>
          <w:rFonts w:cs="Times New Roman"/>
        </w:rPr>
        <w:t>»     для</w:t>
      </w:r>
      <w:r w:rsidR="008F1373">
        <w:rPr>
          <w:rFonts w:cs="Times New Roman"/>
        </w:rPr>
        <w:t>1-</w:t>
      </w:r>
      <w:r w:rsidRPr="009843EE">
        <w:rPr>
          <w:rFonts w:cs="Times New Roman"/>
        </w:rPr>
        <w:t xml:space="preserve"> 4</w:t>
      </w:r>
      <w:r w:rsidR="006B3D0A" w:rsidRPr="009843EE">
        <w:rPr>
          <w:rFonts w:cs="Times New Roman"/>
        </w:rPr>
        <w:t xml:space="preserve">  класса</w:t>
      </w:r>
      <w:proofErr w:type="gramStart"/>
      <w:r w:rsidR="006B3D0A" w:rsidRPr="009843EE">
        <w:rPr>
          <w:rFonts w:cs="Times New Roman"/>
        </w:rPr>
        <w:t xml:space="preserve"> .</w:t>
      </w:r>
      <w:proofErr w:type="gramEnd"/>
      <w:r w:rsidR="006B3D0A" w:rsidRPr="009843EE">
        <w:rPr>
          <w:rFonts w:cs="Times New Roman"/>
        </w:rPr>
        <w:t xml:space="preserve">  </w:t>
      </w:r>
    </w:p>
    <w:p w:rsidR="006B3D0A" w:rsidRPr="009843EE" w:rsidRDefault="009843EE" w:rsidP="009843EE">
      <w:pPr>
        <w:suppressAutoHyphens w:val="0"/>
        <w:autoSpaceDN w:val="0"/>
        <w:spacing w:line="240" w:lineRule="atLeast"/>
        <w:jc w:val="both"/>
      </w:pPr>
      <w:r w:rsidRPr="009843EE">
        <w:t xml:space="preserve">   Положение </w:t>
      </w:r>
      <w:r w:rsidR="006B3D0A" w:rsidRPr="009843EE">
        <w:t xml:space="preserve">о структуре, порядке разработки и утверждения рабочих программ учебных предметов  (курсов) МБОУ «Средняя общеобразовательная  школа №3 г. Красноармейска» </w:t>
      </w:r>
    </w:p>
    <w:p w:rsidR="006B3D0A" w:rsidRDefault="009843EE" w:rsidP="009843EE">
      <w:pPr>
        <w:spacing w:line="240" w:lineRule="atLeast"/>
      </w:pPr>
      <w:r w:rsidRPr="009843EE">
        <w:t xml:space="preserve">   </w:t>
      </w:r>
      <w:r w:rsidR="006B3D0A" w:rsidRPr="009843EE">
        <w:t>Учебный пла</w:t>
      </w:r>
      <w:r w:rsidR="00250853">
        <w:t xml:space="preserve">н МБОУ </w:t>
      </w:r>
      <w:r w:rsidR="006B3D0A" w:rsidRPr="009843EE">
        <w:t xml:space="preserve"> «Средняя общеобразовательная  школа №3 г. Красноармейска</w:t>
      </w:r>
    </w:p>
    <w:p w:rsidR="008F1373" w:rsidRPr="008F1373" w:rsidRDefault="008F1373" w:rsidP="008F1373">
      <w:pPr>
        <w:spacing w:line="240" w:lineRule="atLeast"/>
      </w:pPr>
      <w:r>
        <w:t xml:space="preserve">    </w:t>
      </w:r>
      <w:r w:rsidRPr="008F1373"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8F1373" w:rsidRPr="008F1373" w:rsidRDefault="008F1373" w:rsidP="008F1373">
      <w:pPr>
        <w:spacing w:line="240" w:lineRule="atLeast"/>
      </w:pPr>
      <w:r w:rsidRPr="008F1373"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лётчика, милиционера, разведчика; но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</w:t>
      </w:r>
    </w:p>
    <w:p w:rsidR="008F1373" w:rsidRPr="008F1373" w:rsidRDefault="008F1373" w:rsidP="008F1373">
      <w:pPr>
        <w:spacing w:line="240" w:lineRule="atLeast"/>
      </w:pPr>
      <w:r>
        <w:t xml:space="preserve">    </w:t>
      </w:r>
      <w:r w:rsidRPr="008F1373">
        <w:t>Программа «Сто шагов в будущее»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8F1373" w:rsidRPr="008F1373" w:rsidRDefault="008F1373" w:rsidP="008F1373">
      <w:pPr>
        <w:spacing w:line="240" w:lineRule="atLeast"/>
      </w:pPr>
      <w:r>
        <w:t xml:space="preserve">   </w:t>
      </w:r>
      <w:r w:rsidRPr="008F1373">
        <w:t xml:space="preserve">Курс реализует </w:t>
      </w:r>
      <w:proofErr w:type="spellStart"/>
      <w:r w:rsidRPr="008F1373">
        <w:t>общеинтеллектуальное</w:t>
      </w:r>
      <w:proofErr w:type="spellEnd"/>
      <w:r w:rsidRPr="008F1373">
        <w:t xml:space="preserve"> направление внеурочной деятельности начального  образования. В его основе лежит идея раннего знакомства с различными сферами человеческой деятельности через организацию учебно-исследовательской деятельности учащихся по типологии, предложенной доктором психологических наук Е.А. Климовым. Данная типология позволяет всё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lastRenderedPageBreak/>
        <w:t>Цель курса: </w:t>
      </w:r>
      <w:r w:rsidRPr="008F1373">
        <w:t>формирование у обучающихся знаний о мире профессий и создание</w:t>
      </w:r>
      <w:r w:rsidRPr="008F1373">
        <w:rPr>
          <w:b/>
          <w:bCs/>
        </w:rPr>
        <w:t> </w:t>
      </w:r>
      <w:r w:rsidRPr="008F1373">
        <w:t>условий для успешной профориентации младших подростков в будущем.</w:t>
      </w: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t>Задачи:</w:t>
      </w:r>
    </w:p>
    <w:p w:rsidR="008F1373" w:rsidRPr="008F1373" w:rsidRDefault="008F1373" w:rsidP="008F1373">
      <w:pPr>
        <w:numPr>
          <w:ilvl w:val="0"/>
          <w:numId w:val="11"/>
        </w:numPr>
        <w:spacing w:line="240" w:lineRule="atLeast"/>
      </w:pPr>
      <w:r w:rsidRPr="008F1373">
        <w:t>формировать у детей представление о структуре труда (цель, мотив, материал, трудовые действия, результат), о разнообразии профессий на основе характерных трудовых процессов и результатов труда;</w:t>
      </w:r>
    </w:p>
    <w:p w:rsidR="008F1373" w:rsidRPr="008F1373" w:rsidRDefault="008F1373" w:rsidP="008F1373">
      <w:pPr>
        <w:numPr>
          <w:ilvl w:val="0"/>
          <w:numId w:val="11"/>
        </w:numPr>
        <w:spacing w:line="240" w:lineRule="atLeast"/>
      </w:pPr>
      <w:r w:rsidRPr="008F1373">
        <w:t>расширять знания детей о родных людях, значимости их труда в семье и обществе;</w:t>
      </w:r>
    </w:p>
    <w:p w:rsidR="008F1373" w:rsidRPr="008F1373" w:rsidRDefault="008F1373" w:rsidP="008F1373">
      <w:pPr>
        <w:numPr>
          <w:ilvl w:val="0"/>
          <w:numId w:val="11"/>
        </w:numPr>
        <w:spacing w:line="240" w:lineRule="atLeast"/>
      </w:pPr>
      <w:r w:rsidRPr="008F1373">
        <w:t>активизировать в речи слова, родовые понятия и видовые обобщения, связанные с темой, учить выражать свое отношение к той или иной профессии;</w:t>
      </w:r>
    </w:p>
    <w:p w:rsidR="008F1373" w:rsidRPr="008F1373" w:rsidRDefault="008F1373" w:rsidP="008F1373">
      <w:pPr>
        <w:numPr>
          <w:ilvl w:val="0"/>
          <w:numId w:val="11"/>
        </w:numPr>
        <w:spacing w:line="240" w:lineRule="atLeast"/>
      </w:pPr>
      <w:r w:rsidRPr="008F1373">
        <w:t>воспитывать в детях чувство уважения к труду взрослых;</w:t>
      </w:r>
    </w:p>
    <w:p w:rsidR="008F1373" w:rsidRPr="008F1373" w:rsidRDefault="008F1373" w:rsidP="008F1373">
      <w:pPr>
        <w:numPr>
          <w:ilvl w:val="0"/>
          <w:numId w:val="11"/>
        </w:numPr>
        <w:spacing w:line="240" w:lineRule="atLeast"/>
      </w:pPr>
      <w:r w:rsidRPr="008F1373">
        <w:t>развивать кругозор, создавать положительную основу для воспитания социально-личностных качеств.</w:t>
      </w: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t>Описание курса в учебном плане</w:t>
      </w:r>
    </w:p>
    <w:p w:rsidR="008F1373" w:rsidRPr="008F1373" w:rsidRDefault="008F1373" w:rsidP="008F1373">
      <w:pPr>
        <w:spacing w:line="240" w:lineRule="atLeast"/>
      </w:pPr>
      <w:r w:rsidRPr="008F1373">
        <w:t>Внеурочные занятия проводятся 1 раз в неделю. На изучение курса отводится  35 часов.</w:t>
      </w:r>
    </w:p>
    <w:p w:rsidR="008F1373" w:rsidRPr="008F1373" w:rsidRDefault="008F1373" w:rsidP="008F1373">
      <w:pPr>
        <w:spacing w:line="240" w:lineRule="atLeast"/>
      </w:pP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t>Планируемые результаты</w:t>
      </w:r>
      <w:r w:rsidRPr="008F1373">
        <w:t> </w:t>
      </w:r>
      <w:r w:rsidRPr="008F1373">
        <w:rPr>
          <w:b/>
          <w:bCs/>
        </w:rPr>
        <w:t>освоения программы курса «Сто шагов в будущее»</w:t>
      </w:r>
    </w:p>
    <w:p w:rsidR="008F1373" w:rsidRPr="008F1373" w:rsidRDefault="008F1373" w:rsidP="008F1373">
      <w:pPr>
        <w:spacing w:line="240" w:lineRule="atLeast"/>
      </w:pPr>
      <w:r w:rsidRPr="008F1373">
        <w:t xml:space="preserve">В ходе реализации </w:t>
      </w:r>
      <w:proofErr w:type="gramStart"/>
      <w:r w:rsidRPr="008F1373">
        <w:t>программы</w:t>
      </w:r>
      <w:proofErr w:type="gramEnd"/>
      <w:r w:rsidRPr="008F1373">
        <w:t xml:space="preserve"> обучающиеся должны овладевать специальными знаниями, умениями и навыками. К ним относятся:</w:t>
      </w:r>
    </w:p>
    <w:p w:rsidR="008F1373" w:rsidRPr="008F1373" w:rsidRDefault="008F1373" w:rsidP="008F1373">
      <w:pPr>
        <w:numPr>
          <w:ilvl w:val="0"/>
          <w:numId w:val="12"/>
        </w:numPr>
        <w:spacing w:line="240" w:lineRule="atLeast"/>
      </w:pPr>
      <w:r w:rsidRPr="008F1373">
        <w:t>когнитивные – знания обучающихся о труде, о мире профессий;</w:t>
      </w:r>
    </w:p>
    <w:p w:rsidR="008F1373" w:rsidRPr="008F1373" w:rsidRDefault="008F1373" w:rsidP="008F1373">
      <w:pPr>
        <w:numPr>
          <w:ilvl w:val="0"/>
          <w:numId w:val="12"/>
        </w:numPr>
        <w:spacing w:line="240" w:lineRule="atLeast"/>
      </w:pPr>
      <w:r w:rsidRPr="008F1373"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F1373" w:rsidRPr="008F1373" w:rsidRDefault="008F1373" w:rsidP="008F1373">
      <w:pPr>
        <w:numPr>
          <w:ilvl w:val="0"/>
          <w:numId w:val="12"/>
        </w:numPr>
        <w:spacing w:line="240" w:lineRule="atLeast"/>
      </w:pPr>
      <w:r w:rsidRPr="008F1373">
        <w:t>поведенческие - навыки трудовой деятельности, ответственность, дисциплинированность, самостоятельность в труде.</w:t>
      </w:r>
    </w:p>
    <w:p w:rsidR="008F1373" w:rsidRPr="008F1373" w:rsidRDefault="008F1373" w:rsidP="008F1373">
      <w:pPr>
        <w:spacing w:line="240" w:lineRule="atLeast"/>
      </w:pPr>
      <w:proofErr w:type="spellStart"/>
      <w:r w:rsidRPr="008F1373">
        <w:rPr>
          <w:b/>
          <w:bCs/>
        </w:rPr>
        <w:t>Метапредметными</w:t>
      </w:r>
      <w:proofErr w:type="spellEnd"/>
      <w:r w:rsidRPr="008F1373">
        <w:rPr>
          <w:b/>
          <w:bCs/>
        </w:rPr>
        <w:t xml:space="preserve"> результатами </w:t>
      </w:r>
      <w:r w:rsidRPr="008F1373">
        <w:t>программы внеурочной деятельности по социальному</w:t>
      </w:r>
      <w:r w:rsidRPr="008F1373">
        <w:rPr>
          <w:b/>
          <w:bCs/>
        </w:rPr>
        <w:t> </w:t>
      </w:r>
      <w:r w:rsidRPr="008F1373">
        <w:t>направлению «Кем быть?» - является формирование следующих универсальных учебных действий (УУД):</w:t>
      </w: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t>Регулятивные УУД:</w:t>
      </w:r>
    </w:p>
    <w:p w:rsidR="008F1373" w:rsidRPr="008F1373" w:rsidRDefault="008F1373" w:rsidP="008F1373">
      <w:pPr>
        <w:numPr>
          <w:ilvl w:val="0"/>
          <w:numId w:val="13"/>
        </w:numPr>
        <w:spacing w:line="240" w:lineRule="atLeast"/>
      </w:pPr>
      <w:r w:rsidRPr="008F1373"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F1373" w:rsidRPr="008F1373" w:rsidRDefault="008F1373" w:rsidP="008F1373">
      <w:pPr>
        <w:numPr>
          <w:ilvl w:val="0"/>
          <w:numId w:val="13"/>
        </w:numPr>
        <w:spacing w:line="240" w:lineRule="atLeast"/>
      </w:pPr>
      <w:r w:rsidRPr="008F1373">
        <w:t>Средством формирования этих действий служит технология проблемного диалога на этапе изучения нового материала.</w:t>
      </w:r>
    </w:p>
    <w:p w:rsidR="008F1373" w:rsidRPr="008F1373" w:rsidRDefault="008F1373" w:rsidP="008F1373">
      <w:pPr>
        <w:numPr>
          <w:ilvl w:val="0"/>
          <w:numId w:val="13"/>
        </w:numPr>
        <w:spacing w:line="240" w:lineRule="atLeast"/>
      </w:pPr>
      <w:r w:rsidRPr="008F1373">
        <w:t>Учиться совместно с учителем и другими учениками давать эмоциональную оценку деятельности класса на уроке.</w:t>
      </w:r>
    </w:p>
    <w:p w:rsidR="008F1373" w:rsidRPr="008F1373" w:rsidRDefault="008F1373" w:rsidP="008F1373">
      <w:pPr>
        <w:numPr>
          <w:ilvl w:val="0"/>
          <w:numId w:val="13"/>
        </w:numPr>
        <w:spacing w:line="240" w:lineRule="atLeast"/>
      </w:pPr>
      <w:r w:rsidRPr="008F1373">
        <w:t>Средством формирования этих действий служит технология оценивания образовательных достижений (учебных успехов).</w:t>
      </w: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t>Познавательные УУД:</w:t>
      </w:r>
    </w:p>
    <w:p w:rsidR="008F1373" w:rsidRPr="008F1373" w:rsidRDefault="008F1373" w:rsidP="008F1373">
      <w:pPr>
        <w:numPr>
          <w:ilvl w:val="0"/>
          <w:numId w:val="14"/>
        </w:numPr>
        <w:spacing w:line="240" w:lineRule="atLeast"/>
      </w:pPr>
      <w:r w:rsidRPr="008F1373">
        <w:t>Перерабатывать полученную информацию: делать выводы в результате совместной работы всего класса.</w:t>
      </w:r>
    </w:p>
    <w:p w:rsidR="008F1373" w:rsidRPr="008F1373" w:rsidRDefault="008F1373" w:rsidP="008F1373">
      <w:pPr>
        <w:numPr>
          <w:ilvl w:val="0"/>
          <w:numId w:val="14"/>
        </w:numPr>
        <w:spacing w:line="240" w:lineRule="atLeast"/>
      </w:pPr>
      <w:r w:rsidRPr="008F1373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F1373" w:rsidRPr="008F1373" w:rsidRDefault="008F1373" w:rsidP="008F1373">
      <w:pPr>
        <w:spacing w:line="240" w:lineRule="atLeast"/>
      </w:pPr>
      <w:r w:rsidRPr="008F1373">
        <w:rPr>
          <w:b/>
          <w:bCs/>
        </w:rPr>
        <w:t>Коммуникативные УУД:</w:t>
      </w:r>
    </w:p>
    <w:p w:rsidR="008F1373" w:rsidRPr="008F1373" w:rsidRDefault="008F1373" w:rsidP="008F1373">
      <w:pPr>
        <w:numPr>
          <w:ilvl w:val="0"/>
          <w:numId w:val="15"/>
        </w:numPr>
        <w:spacing w:line="240" w:lineRule="atLeast"/>
      </w:pPr>
      <w:r w:rsidRPr="008F1373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F1373" w:rsidRPr="008F1373" w:rsidRDefault="008F1373" w:rsidP="008F1373">
      <w:pPr>
        <w:numPr>
          <w:ilvl w:val="0"/>
          <w:numId w:val="15"/>
        </w:numPr>
        <w:spacing w:line="240" w:lineRule="atLeast"/>
      </w:pPr>
      <w:r w:rsidRPr="008F1373">
        <w:t>Слушать и понимать речь других.</w:t>
      </w:r>
    </w:p>
    <w:p w:rsidR="008F1373" w:rsidRPr="008F1373" w:rsidRDefault="008F1373" w:rsidP="008F1373">
      <w:pPr>
        <w:numPr>
          <w:ilvl w:val="0"/>
          <w:numId w:val="15"/>
        </w:numPr>
        <w:spacing w:line="240" w:lineRule="atLeast"/>
      </w:pPr>
      <w:r w:rsidRPr="008F1373">
        <w:t>Средством формирования этих действий служит технология проблемного диалога (побуждающий и подводящий диалог).</w:t>
      </w:r>
    </w:p>
    <w:p w:rsidR="008F1373" w:rsidRPr="008F1373" w:rsidRDefault="008F1373" w:rsidP="008F1373">
      <w:pPr>
        <w:numPr>
          <w:ilvl w:val="0"/>
          <w:numId w:val="15"/>
        </w:numPr>
        <w:spacing w:line="240" w:lineRule="atLeast"/>
      </w:pPr>
      <w:r w:rsidRPr="008F1373">
        <w:t>Совместно договариваться о правилах общения и поведения в школе и следовать им.</w:t>
      </w:r>
    </w:p>
    <w:p w:rsidR="00E2737B" w:rsidRDefault="008F1373" w:rsidP="00E2737B">
      <w:pPr>
        <w:numPr>
          <w:ilvl w:val="0"/>
          <w:numId w:val="15"/>
        </w:numPr>
        <w:spacing w:line="240" w:lineRule="atLeast"/>
      </w:pPr>
      <w:r w:rsidRPr="008F1373">
        <w:lastRenderedPageBreak/>
        <w:t>Учиться выполнять различные роли в группе (лидера, исполнителя, критика). Средством формирования этих действий служит организац</w:t>
      </w:r>
      <w:r w:rsidR="00E2737B">
        <w:t>ия работы в парах и малых группах.</w:t>
      </w:r>
    </w:p>
    <w:p w:rsidR="00250853" w:rsidRPr="00E2737B" w:rsidRDefault="00E2737B" w:rsidP="00E2737B">
      <w:pPr>
        <w:spacing w:line="240" w:lineRule="atLeast"/>
        <w:ind w:left="360"/>
      </w:pPr>
      <w:r>
        <w:t xml:space="preserve">                                                                                  </w:t>
      </w:r>
      <w:r w:rsidR="000F4D2F" w:rsidRPr="00E2737B">
        <w:rPr>
          <w:b/>
        </w:rPr>
        <w:t xml:space="preserve"> </w:t>
      </w:r>
      <w:r w:rsidR="00250853" w:rsidRPr="00E2737B">
        <w:rPr>
          <w:b/>
        </w:rPr>
        <w:t>Принципы построения курса</w:t>
      </w:r>
    </w:p>
    <w:p w:rsidR="00E2737B" w:rsidRPr="00EB6C7D" w:rsidRDefault="00250853" w:rsidP="00E2737B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Pr="00EB6C7D">
        <w:t xml:space="preserve">При отборе содержания курса учитывались основные дидактические принципы: </w:t>
      </w:r>
      <w:r w:rsidRPr="00EB6C7D">
        <w:rPr>
          <w:i/>
          <w:iCs/>
        </w:rPr>
        <w:t xml:space="preserve">научности, доступности, </w:t>
      </w:r>
      <w:r w:rsidRPr="00EB6C7D">
        <w:t xml:space="preserve">а также принципы </w:t>
      </w:r>
      <w:r w:rsidRPr="00EB6C7D">
        <w:rPr>
          <w:i/>
          <w:iCs/>
        </w:rPr>
        <w:t xml:space="preserve">развития, целостности образа мира, </w:t>
      </w:r>
      <w:proofErr w:type="spellStart"/>
      <w:r w:rsidRPr="00EB6C7D">
        <w:rPr>
          <w:i/>
          <w:iCs/>
        </w:rPr>
        <w:t>культуросообразности</w:t>
      </w:r>
      <w:proofErr w:type="spellEnd"/>
      <w:r w:rsidRPr="00EB6C7D">
        <w:rPr>
          <w:i/>
          <w:iCs/>
        </w:rPr>
        <w:t>, вариативности</w:t>
      </w:r>
      <w:r>
        <w:rPr>
          <w:i/>
          <w:iCs/>
        </w:rPr>
        <w:t>.</w:t>
      </w:r>
      <w:r w:rsidR="00E2737B">
        <w:t xml:space="preserve">   </w:t>
      </w:r>
      <w:r w:rsidR="00E2737B" w:rsidRPr="00EB6C7D">
        <w:t>Программа согласуется с образовательными программами урочной деятельност</w:t>
      </w:r>
      <w:r w:rsidR="00E2737B">
        <w:t>и по предметам «Ручной труд», «М</w:t>
      </w:r>
      <w:r w:rsidR="00E2737B" w:rsidRPr="00EB6C7D">
        <w:t>ир</w:t>
      </w:r>
      <w:r w:rsidR="00E2737B">
        <w:t xml:space="preserve"> природы и человека</w:t>
      </w:r>
      <w:r w:rsidR="00E2737B" w:rsidRPr="00EB6C7D">
        <w:t>», «Изобразительное искусство»</w:t>
      </w:r>
      <w:r w:rsidR="00E2737B">
        <w:t xml:space="preserve">, «Математика». </w:t>
      </w:r>
    </w:p>
    <w:p w:rsidR="00250853" w:rsidRDefault="00250853" w:rsidP="00250853">
      <w:pPr>
        <w:pStyle w:val="a6"/>
        <w:spacing w:before="0" w:beforeAutospacing="0" w:after="0" w:afterAutospacing="0" w:line="240" w:lineRule="atLeast"/>
        <w:rPr>
          <w:i/>
          <w:iCs/>
        </w:rPr>
      </w:pPr>
    </w:p>
    <w:p w:rsidR="000F4D2F" w:rsidRDefault="000F4D2F" w:rsidP="000F4D2F">
      <w:pPr>
        <w:ind w:left="980"/>
        <w:rPr>
          <w:b/>
          <w:bCs/>
        </w:rPr>
      </w:pPr>
      <w:r>
        <w:rPr>
          <w:b/>
          <w:bCs/>
        </w:rPr>
        <w:t xml:space="preserve"> </w:t>
      </w:r>
    </w:p>
    <w:p w:rsidR="000F4D2F" w:rsidRDefault="000F4D2F" w:rsidP="000F4D2F">
      <w:pPr>
        <w:ind w:left="980"/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Содержание программы</w:t>
      </w:r>
    </w:p>
    <w:p w:rsidR="000F4D2F" w:rsidRDefault="000F4D2F" w:rsidP="000F4D2F">
      <w:pPr>
        <w:spacing w:line="238" w:lineRule="auto"/>
        <w:jc w:val="both"/>
        <w:rPr>
          <w:sz w:val="20"/>
          <w:szCs w:val="20"/>
        </w:rPr>
      </w:pPr>
      <w:r>
        <w:t xml:space="preserve">    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</w:t>
      </w:r>
      <w:r w:rsidR="00E2737B">
        <w:t xml:space="preserve">Сто шагов в будущее </w:t>
      </w:r>
      <w:r>
        <w:t xml:space="preserve">» построена таким образом, что </w:t>
      </w:r>
      <w:proofErr w:type="gramStart"/>
      <w:r>
        <w:t>представляет возможность</w:t>
      </w:r>
      <w:proofErr w:type="gramEnd"/>
      <w: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0F4D2F" w:rsidRDefault="000F4D2F" w:rsidP="000F4D2F">
      <w:pPr>
        <w:spacing w:line="22" w:lineRule="exact"/>
        <w:rPr>
          <w:sz w:val="20"/>
          <w:szCs w:val="20"/>
        </w:rPr>
      </w:pPr>
    </w:p>
    <w:p w:rsidR="000F4D2F" w:rsidRDefault="000F4D2F" w:rsidP="000F4D2F">
      <w:pPr>
        <w:tabs>
          <w:tab w:val="left" w:pos="1373"/>
        </w:tabs>
        <w:suppressAutoHyphens w:val="0"/>
        <w:spacing w:line="234" w:lineRule="auto"/>
      </w:pPr>
      <w:r>
        <w:t xml:space="preserve">   В данном курсе игровая мотивация перерастает в </w:t>
      </w:r>
      <w:proofErr w:type="gramStart"/>
      <w:r>
        <w:rPr>
          <w:i/>
          <w:iCs/>
        </w:rPr>
        <w:t>учебную</w:t>
      </w:r>
      <w:proofErr w:type="gramEnd"/>
      <w:r>
        <w:rPr>
          <w:i/>
          <w:iCs/>
        </w:rPr>
        <w:t>.</w:t>
      </w:r>
      <w:r>
        <w:t xml:space="preserve"> Ребенок становится заинтересованным субъектом в развитии своих способностей.</w:t>
      </w:r>
    </w:p>
    <w:p w:rsidR="000F4D2F" w:rsidRDefault="000F4D2F" w:rsidP="000F4D2F">
      <w:pPr>
        <w:spacing w:line="2" w:lineRule="exact"/>
      </w:pPr>
    </w:p>
    <w:p w:rsidR="00250853" w:rsidRPr="000F4D2F" w:rsidRDefault="000F4D2F" w:rsidP="000F4D2F">
      <w:r>
        <w:t>Занятия, проводятся в активной форме: игры, дискуссии, конкурсы, викторины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</w:t>
      </w:r>
    </w:p>
    <w:p w:rsidR="006B3D0A" w:rsidRPr="00B553B9" w:rsidRDefault="006B3D0A" w:rsidP="006B3D0A">
      <w:pPr>
        <w:spacing w:line="240" w:lineRule="atLeast"/>
        <w:rPr>
          <w:lang w:eastAsia="ru-RU"/>
        </w:rPr>
      </w:pPr>
      <w:r w:rsidRPr="00B553B9">
        <w:rPr>
          <w:b/>
          <w:bCs/>
          <w:color w:val="000000"/>
          <w:lang w:eastAsia="ru-RU"/>
        </w:rPr>
        <w:t>Организованные виды совместной деятельности: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экскурсии;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чтение литературы;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просмотр фильмов;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поисковая деятельность;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исследовательская деятельность;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беседы с представителями различных профессий;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ролевые игры;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дидактические игры;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работа с семьей;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праздники;</w:t>
      </w:r>
    </w:p>
    <w:p w:rsidR="006B3D0A" w:rsidRPr="00B553B9" w:rsidRDefault="006B3D0A" w:rsidP="006B3D0A">
      <w:pPr>
        <w:numPr>
          <w:ilvl w:val="0"/>
          <w:numId w:val="3"/>
        </w:numPr>
        <w:shd w:val="clear" w:color="auto" w:fill="FFFFFF"/>
        <w:suppressAutoHyphens w:val="0"/>
        <w:spacing w:line="240" w:lineRule="atLeast"/>
        <w:ind w:left="0"/>
        <w:rPr>
          <w:color w:val="000000"/>
          <w:lang w:eastAsia="ru-RU"/>
        </w:rPr>
      </w:pPr>
      <w:r w:rsidRPr="00B553B9">
        <w:rPr>
          <w:color w:val="000000"/>
          <w:lang w:eastAsia="ru-RU"/>
        </w:rPr>
        <w:t>изобразительная деятельность;</w:t>
      </w:r>
    </w:p>
    <w:p w:rsidR="006B3D0A" w:rsidRPr="00B553B9" w:rsidRDefault="006B3D0A" w:rsidP="006B3D0A">
      <w:pPr>
        <w:spacing w:line="240" w:lineRule="atLeast"/>
      </w:pPr>
      <w:r w:rsidRPr="00B553B9">
        <w:rPr>
          <w:color w:val="000000"/>
          <w:lang w:eastAsia="ru-RU"/>
        </w:rPr>
        <w:t>создание книг-самоделок</w:t>
      </w:r>
      <w:r w:rsidRPr="00B553B9">
        <w:t xml:space="preserve"> </w:t>
      </w:r>
    </w:p>
    <w:p w:rsidR="006B3D0A" w:rsidRPr="00B553B9" w:rsidRDefault="006B3D0A" w:rsidP="006B3D0A">
      <w:pPr>
        <w:spacing w:line="240" w:lineRule="atLeast"/>
        <w:rPr>
          <w:b/>
          <w:lang w:val="en-US"/>
        </w:rPr>
      </w:pPr>
      <w:r w:rsidRPr="00B553B9">
        <w:rPr>
          <w:b/>
        </w:rPr>
        <w:t>Структура занятий</w:t>
      </w:r>
    </w:p>
    <w:p w:rsidR="006B3D0A" w:rsidRPr="00B553B9" w:rsidRDefault="006B3D0A" w:rsidP="006B3D0A">
      <w:pPr>
        <w:spacing w:line="240" w:lineRule="atLeast"/>
      </w:pPr>
      <w:r w:rsidRPr="00B553B9">
        <w:t xml:space="preserve"> 1. Разминка (задания, рассчитанные на проверку сообразительности, быстроты реакции, готовности памяти).</w:t>
      </w:r>
    </w:p>
    <w:p w:rsidR="00E71B80" w:rsidRDefault="006B3D0A" w:rsidP="006B3D0A">
      <w:pPr>
        <w:spacing w:line="240" w:lineRule="atLeast"/>
      </w:pPr>
      <w:r w:rsidRPr="00B553B9">
        <w:t xml:space="preserve"> 2. Знакомство с профессией, которой посвящен урок (коллективное обсуждение):</w:t>
      </w:r>
    </w:p>
    <w:p w:rsidR="00E71B80" w:rsidRDefault="00E71B80" w:rsidP="006B3D0A">
      <w:pPr>
        <w:spacing w:line="240" w:lineRule="atLeast"/>
      </w:pPr>
      <w:r>
        <w:t xml:space="preserve">   </w:t>
      </w:r>
      <w:r w:rsidR="006B3D0A" w:rsidRPr="00B553B9">
        <w:sym w:font="Symbol" w:char="F0B7"/>
      </w:r>
      <w:r w:rsidR="006B3D0A" w:rsidRPr="00B553B9">
        <w:t xml:space="preserve"> что я знаю об этой профессии; </w:t>
      </w:r>
    </w:p>
    <w:p w:rsidR="006B3D0A" w:rsidRPr="00B553B9" w:rsidRDefault="00E71B80" w:rsidP="006B3D0A">
      <w:pPr>
        <w:spacing w:line="240" w:lineRule="atLeast"/>
      </w:pPr>
      <w:r>
        <w:t xml:space="preserve">   </w:t>
      </w:r>
      <w:r w:rsidR="006B3D0A" w:rsidRPr="00B553B9">
        <w:sym w:font="Symbol" w:char="F0B7"/>
      </w:r>
      <w:r w:rsidR="006B3D0A" w:rsidRPr="00B553B9">
        <w:t xml:space="preserve"> что должны уметь люди, занимающиеся этой профессией</w:t>
      </w:r>
    </w:p>
    <w:p w:rsidR="00E71B80" w:rsidRDefault="00E71B80" w:rsidP="006B3D0A">
      <w:pPr>
        <w:spacing w:line="240" w:lineRule="atLeast"/>
      </w:pPr>
      <w:r>
        <w:lastRenderedPageBreak/>
        <w:t xml:space="preserve">   </w:t>
      </w:r>
      <w:r w:rsidR="006B3D0A" w:rsidRPr="00B553B9">
        <w:sym w:font="Symbol" w:char="F0B7"/>
      </w:r>
      <w:r w:rsidR="006B3D0A" w:rsidRPr="00B553B9">
        <w:t xml:space="preserve"> какие изучаемые предметы помогают обрести эту профессию;</w:t>
      </w:r>
    </w:p>
    <w:p w:rsidR="006B3D0A" w:rsidRPr="00B553B9" w:rsidRDefault="00E71B80" w:rsidP="006B3D0A">
      <w:pPr>
        <w:spacing w:line="240" w:lineRule="atLeast"/>
      </w:pPr>
      <w:r>
        <w:t xml:space="preserve">   </w:t>
      </w:r>
      <w:r w:rsidR="006B3D0A" w:rsidRPr="00B553B9">
        <w:sym w:font="Symbol" w:char="F0B7"/>
      </w:r>
      <w:r w:rsidR="006B3D0A" w:rsidRPr="00B553B9">
        <w:t xml:space="preserve"> что нового я узнал об этой профессии от родителей, знакомых, из книг и телепередач.</w:t>
      </w:r>
    </w:p>
    <w:p w:rsidR="006B3D0A" w:rsidRPr="00B553B9" w:rsidRDefault="006B3D0A" w:rsidP="006B3D0A">
      <w:pPr>
        <w:spacing w:line="240" w:lineRule="atLeast"/>
      </w:pPr>
      <w:r w:rsidRPr="00B553B9">
        <w:t xml:space="preserve"> 3. Выполнение развивающих упражнений в соответствии с рассматриваемой способностью и профессией.</w:t>
      </w:r>
    </w:p>
    <w:p w:rsidR="006B3D0A" w:rsidRPr="00B553B9" w:rsidRDefault="006B3D0A" w:rsidP="006B3D0A">
      <w:pPr>
        <w:spacing w:line="240" w:lineRule="atLeast"/>
      </w:pPr>
      <w:r w:rsidRPr="00B553B9">
        <w:t xml:space="preserve"> 4. Самостоятельная оценка своих способностей (что не получилось и почему). Программа «В мире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</w:t>
      </w:r>
      <w:proofErr w:type="spellStart"/>
      <w:r w:rsidRPr="00B553B9">
        <w:t>своѐ</w:t>
      </w:r>
      <w:proofErr w:type="spellEnd"/>
      <w:r w:rsidRPr="00B553B9">
        <w:t xml:space="preserve"> свободное время. Познавательно-творческая внеурочная деятельность обогащает опыт коллективного взаимодействия школьник</w:t>
      </w:r>
      <w:r w:rsidR="00E2737B">
        <w:t>ов, что в своей совокупности даёт хороший результат.</w:t>
      </w:r>
    </w:p>
    <w:p w:rsidR="00F369C8" w:rsidRDefault="00F369C8" w:rsidP="00F369C8">
      <w:pPr>
        <w:ind w:left="980"/>
        <w:rPr>
          <w:sz w:val="20"/>
          <w:szCs w:val="20"/>
        </w:rPr>
      </w:pPr>
      <w:r>
        <w:rPr>
          <w:b/>
          <w:bCs/>
        </w:rPr>
        <w:t xml:space="preserve">                                  Учебно-тематический план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198"/>
        <w:gridCol w:w="2410"/>
      </w:tblGrid>
      <w:tr w:rsidR="00F369C8" w:rsidTr="00847506">
        <w:trPr>
          <w:trHeight w:val="2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111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F369C8" w:rsidTr="00847506">
        <w:trPr>
          <w:trHeight w:val="264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Введение в мир профессий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Профессии знаний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Профессии </w:t>
            </w:r>
            <w:proofErr w:type="gramStart"/>
            <w:r>
              <w:rPr>
                <w:w w:val="99"/>
              </w:rPr>
              <w:t>отважных</w:t>
            </w:r>
            <w:proofErr w:type="gramEnd"/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Что такое искусство?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</w:t>
            </w:r>
          </w:p>
        </w:tc>
      </w:tr>
      <w:tr w:rsidR="00F369C8" w:rsidTr="00847506">
        <w:trPr>
          <w:trHeight w:val="268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t>«Быть нужным людям»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Мы часть природы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9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Мы - часть природы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3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Женские профессии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t>Мужские профессии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</w:tr>
      <w:tr w:rsidR="00F369C8" w:rsidTr="00847506">
        <w:trPr>
          <w:trHeight w:val="266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111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F369C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w w:val="99"/>
              </w:rPr>
              <w:t>Все профессии нужны, все профессии важны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</w:t>
            </w:r>
          </w:p>
        </w:tc>
      </w:tr>
      <w:tr w:rsidR="00F369C8" w:rsidTr="00847506">
        <w:trPr>
          <w:trHeight w:val="268"/>
        </w:trPr>
        <w:tc>
          <w:tcPr>
            <w:tcW w:w="113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69C8" w:rsidRDefault="00F369C8" w:rsidP="001626B8">
            <w:pPr>
              <w:rPr>
                <w:sz w:val="23"/>
                <w:szCs w:val="23"/>
              </w:rPr>
            </w:pPr>
          </w:p>
        </w:tc>
        <w:tc>
          <w:tcPr>
            <w:tcW w:w="11198" w:type="dxa"/>
            <w:tcBorders>
              <w:bottom w:val="single" w:sz="8" w:space="0" w:color="auto"/>
            </w:tcBorders>
            <w:vAlign w:val="bottom"/>
          </w:tcPr>
          <w:p w:rsidR="00F369C8" w:rsidRPr="00F369C8" w:rsidRDefault="00F369C8" w:rsidP="001626B8">
            <w:pPr>
              <w:spacing w:line="264" w:lineRule="exact"/>
              <w:ind w:left="2740"/>
              <w:rPr>
                <w:b/>
                <w:sz w:val="20"/>
                <w:szCs w:val="20"/>
              </w:rPr>
            </w:pPr>
            <w:r w:rsidRPr="00F369C8">
              <w:rPr>
                <w:b/>
              </w:rPr>
              <w:t>Итого 34 ч.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69C8" w:rsidRDefault="00F369C8" w:rsidP="001626B8">
            <w:pPr>
              <w:rPr>
                <w:sz w:val="23"/>
                <w:szCs w:val="23"/>
              </w:rPr>
            </w:pPr>
          </w:p>
        </w:tc>
      </w:tr>
    </w:tbl>
    <w:p w:rsidR="00F369C8" w:rsidRDefault="00F369C8" w:rsidP="00F369C8">
      <w:pPr>
        <w:spacing w:line="200" w:lineRule="exact"/>
        <w:rPr>
          <w:sz w:val="20"/>
          <w:szCs w:val="20"/>
        </w:rPr>
      </w:pPr>
    </w:p>
    <w:p w:rsidR="00F369C8" w:rsidRDefault="00F369C8" w:rsidP="00F369C8">
      <w:pPr>
        <w:spacing w:line="200" w:lineRule="exact"/>
        <w:rPr>
          <w:sz w:val="20"/>
          <w:szCs w:val="20"/>
        </w:rPr>
      </w:pPr>
    </w:p>
    <w:p w:rsidR="00847506" w:rsidRDefault="00847506" w:rsidP="006B3D0A">
      <w:pPr>
        <w:spacing w:line="240" w:lineRule="atLeast"/>
      </w:pPr>
    </w:p>
    <w:p w:rsidR="000F4D2F" w:rsidRDefault="00847506" w:rsidP="00847506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0F4D2F" w:rsidRDefault="000F4D2F" w:rsidP="00847506">
      <w:pPr>
        <w:spacing w:line="240" w:lineRule="atLeast"/>
        <w:rPr>
          <w:b/>
        </w:rPr>
      </w:pPr>
    </w:p>
    <w:p w:rsidR="000F4D2F" w:rsidRDefault="000F4D2F" w:rsidP="00847506">
      <w:pPr>
        <w:spacing w:line="240" w:lineRule="atLeast"/>
        <w:rPr>
          <w:b/>
        </w:rPr>
      </w:pPr>
    </w:p>
    <w:p w:rsidR="00A47ADF" w:rsidRDefault="000F4D2F" w:rsidP="00847506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A47ADF" w:rsidRDefault="00A47ADF" w:rsidP="00847506">
      <w:pPr>
        <w:spacing w:line="240" w:lineRule="atLeast"/>
        <w:rPr>
          <w:b/>
        </w:rPr>
      </w:pPr>
    </w:p>
    <w:p w:rsidR="009B3F07" w:rsidRDefault="00A47ADF" w:rsidP="00847506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Default="009B3F07" w:rsidP="00847506">
      <w:pPr>
        <w:spacing w:line="240" w:lineRule="atLeast"/>
        <w:rPr>
          <w:b/>
        </w:rPr>
      </w:pPr>
    </w:p>
    <w:p w:rsidR="009B3F07" w:rsidRPr="009C64FA" w:rsidRDefault="009B3F07" w:rsidP="009B3F07">
      <w:pPr>
        <w:spacing w:line="240" w:lineRule="atLeast"/>
        <w:rPr>
          <w:b/>
        </w:rPr>
      </w:pPr>
      <w:r w:rsidRPr="009C64FA">
        <w:rPr>
          <w:b/>
        </w:rPr>
        <w:t>Календарн</w:t>
      </w:r>
      <w:proofErr w:type="gramStart"/>
      <w:r w:rsidRPr="009C64FA">
        <w:rPr>
          <w:b/>
        </w:rPr>
        <w:t>о-</w:t>
      </w:r>
      <w:proofErr w:type="gramEnd"/>
      <w:r w:rsidRPr="009C64FA">
        <w:rPr>
          <w:b/>
        </w:rPr>
        <w:t xml:space="preserve"> тематическое планирование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1101"/>
        <w:gridCol w:w="7938"/>
        <w:gridCol w:w="1984"/>
        <w:gridCol w:w="2268"/>
        <w:gridCol w:w="1985"/>
      </w:tblGrid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№</w:t>
            </w:r>
          </w:p>
        </w:tc>
        <w:tc>
          <w:tcPr>
            <w:tcW w:w="7938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 xml:space="preserve">                       Тема занятия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Количество часов</w:t>
            </w: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Дата проведения</w:t>
            </w: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  <w:proofErr w:type="spellStart"/>
            <w:r w:rsidRPr="009C64FA">
              <w:t>Пимечание</w:t>
            </w:r>
            <w:proofErr w:type="spellEnd"/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7938" w:type="dxa"/>
          </w:tcPr>
          <w:p w:rsidR="009B3F07" w:rsidRPr="009B3F07" w:rsidRDefault="009B3F07" w:rsidP="009B3F07">
            <w:pPr>
              <w:pStyle w:val="a6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9B3F07">
              <w:rPr>
                <w:b/>
                <w:color w:val="000000"/>
              </w:rPr>
              <w:t>РАЗДЕЛ «Профессии, связанные с природой»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  <w:r>
              <w:t>9</w:t>
            </w:r>
            <w:r w:rsidRPr="009C64FA">
              <w:t>ч.</w:t>
            </w: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1</w:t>
            </w:r>
          </w:p>
        </w:tc>
        <w:tc>
          <w:tcPr>
            <w:tcW w:w="7938" w:type="dxa"/>
          </w:tcPr>
          <w:p w:rsidR="009A5710" w:rsidRPr="009A5710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0259C5">
              <w:rPr>
                <w:color w:val="000000"/>
                <w:sz w:val="21"/>
                <w:szCs w:val="21"/>
              </w:rPr>
              <w:t>Путешествие в мир профессий сельского хозяйства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2</w:t>
            </w:r>
          </w:p>
        </w:tc>
        <w:tc>
          <w:tcPr>
            <w:tcW w:w="7938" w:type="dxa"/>
          </w:tcPr>
          <w:p w:rsidR="009B3F07" w:rsidRPr="009C64FA" w:rsidRDefault="000259C5" w:rsidP="006B156F">
            <w:pPr>
              <w:spacing w:line="240" w:lineRule="atLeast"/>
            </w:pPr>
            <w:r w:rsidRPr="000259C5">
              <w:rPr>
                <w:color w:val="000000"/>
                <w:sz w:val="21"/>
                <w:szCs w:val="21"/>
                <w:lang w:eastAsia="ru-RU"/>
              </w:rPr>
              <w:t>Садовник.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3</w:t>
            </w:r>
          </w:p>
        </w:tc>
        <w:tc>
          <w:tcPr>
            <w:tcW w:w="7938" w:type="dxa"/>
          </w:tcPr>
          <w:p w:rsidR="009B3F07" w:rsidRPr="009C64FA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 w:rsidRPr="000259C5">
              <w:rPr>
                <w:color w:val="000000"/>
                <w:sz w:val="21"/>
                <w:szCs w:val="21"/>
              </w:rPr>
              <w:t>Труженики леса.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4</w:t>
            </w:r>
          </w:p>
        </w:tc>
        <w:tc>
          <w:tcPr>
            <w:tcW w:w="7938" w:type="dxa"/>
          </w:tcPr>
          <w:p w:rsidR="009B3F07" w:rsidRPr="009C64FA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 w:rsidRPr="000259C5">
              <w:rPr>
                <w:color w:val="000000"/>
                <w:sz w:val="21"/>
                <w:szCs w:val="21"/>
              </w:rPr>
              <w:t>Хлеб – всему голова.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  <w:r w:rsidRPr="009C64FA">
              <w:t>5</w:t>
            </w:r>
          </w:p>
        </w:tc>
        <w:tc>
          <w:tcPr>
            <w:tcW w:w="7938" w:type="dxa"/>
          </w:tcPr>
          <w:p w:rsidR="009B3F07" w:rsidRPr="009C64FA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 w:rsidRPr="000259C5">
              <w:rPr>
                <w:color w:val="000000"/>
                <w:sz w:val="21"/>
                <w:szCs w:val="21"/>
              </w:rPr>
              <w:t>Профессия овощевод.</w:t>
            </w:r>
          </w:p>
        </w:tc>
        <w:tc>
          <w:tcPr>
            <w:tcW w:w="1984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0259C5" w:rsidP="006B156F">
            <w:pPr>
              <w:spacing w:line="240" w:lineRule="atLeast"/>
            </w:pPr>
            <w:r>
              <w:t>6</w:t>
            </w:r>
          </w:p>
        </w:tc>
        <w:tc>
          <w:tcPr>
            <w:tcW w:w="7938" w:type="dxa"/>
          </w:tcPr>
          <w:p w:rsidR="000259C5" w:rsidRPr="000259C5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0259C5">
              <w:rPr>
                <w:color w:val="000000"/>
                <w:sz w:val="21"/>
                <w:szCs w:val="21"/>
              </w:rPr>
              <w:t>Знакомьтесь. Агроном.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0259C5" w:rsidP="006B156F">
            <w:pPr>
              <w:spacing w:line="240" w:lineRule="atLeast"/>
            </w:pPr>
            <w:r>
              <w:t>7</w:t>
            </w:r>
          </w:p>
        </w:tc>
        <w:tc>
          <w:tcPr>
            <w:tcW w:w="7938" w:type="dxa"/>
          </w:tcPr>
          <w:p w:rsidR="000259C5" w:rsidRPr="000259C5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0259C5">
              <w:rPr>
                <w:color w:val="000000"/>
                <w:sz w:val="21"/>
                <w:szCs w:val="21"/>
              </w:rPr>
              <w:t>Мастер-цветовод.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0259C5" w:rsidP="006B156F">
            <w:pPr>
              <w:spacing w:line="240" w:lineRule="atLeast"/>
            </w:pPr>
            <w:r>
              <w:t>8</w:t>
            </w:r>
          </w:p>
        </w:tc>
        <w:tc>
          <w:tcPr>
            <w:tcW w:w="7938" w:type="dxa"/>
          </w:tcPr>
          <w:p w:rsidR="000259C5" w:rsidRPr="000259C5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Животновод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Default="000259C5" w:rsidP="006B156F">
            <w:pPr>
              <w:spacing w:line="240" w:lineRule="atLeast"/>
            </w:pPr>
            <w:r>
              <w:t>9</w:t>
            </w:r>
          </w:p>
        </w:tc>
        <w:tc>
          <w:tcPr>
            <w:tcW w:w="7938" w:type="dxa"/>
          </w:tcPr>
          <w:p w:rsidR="000259C5" w:rsidRPr="000259C5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0259C5">
              <w:rPr>
                <w:color w:val="000000"/>
                <w:sz w:val="21"/>
                <w:szCs w:val="21"/>
              </w:rPr>
              <w:t>Все работы хороши, выбирай на вкус.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9B3F07" w:rsidRPr="009C64FA" w:rsidTr="006B156F">
        <w:tc>
          <w:tcPr>
            <w:tcW w:w="1101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7938" w:type="dxa"/>
          </w:tcPr>
          <w:p w:rsidR="009B3F07" w:rsidRPr="000259C5" w:rsidRDefault="000259C5" w:rsidP="006B156F">
            <w:pPr>
              <w:spacing w:line="240" w:lineRule="atLeast"/>
              <w:rPr>
                <w:b/>
              </w:rPr>
            </w:pPr>
            <w:r w:rsidRPr="000259C5">
              <w:rPr>
                <w:b/>
                <w:iCs/>
                <w:color w:val="000000"/>
                <w:lang w:eastAsia="ru-RU"/>
              </w:rPr>
              <w:t>РАЗДЕЛ «Профессии, которые нас охраняют»</w:t>
            </w:r>
          </w:p>
        </w:tc>
        <w:tc>
          <w:tcPr>
            <w:tcW w:w="1984" w:type="dxa"/>
          </w:tcPr>
          <w:p w:rsidR="009B3F07" w:rsidRPr="009C64FA" w:rsidRDefault="009A5710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B3F07" w:rsidRPr="009C64FA">
              <w:rPr>
                <w:color w:val="000000"/>
              </w:rPr>
              <w:t xml:space="preserve"> ч</w:t>
            </w:r>
          </w:p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B3F07" w:rsidRPr="009C64FA" w:rsidRDefault="009B3F07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B3F07" w:rsidRPr="009C64FA" w:rsidRDefault="009B3F07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10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Охранник.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11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Полицейский.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12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Пожарный.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13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Военный.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0259C5" w:rsidRPr="009C64FA" w:rsidRDefault="000259C5" w:rsidP="006B156F">
            <w:pPr>
              <w:pStyle w:val="a6"/>
              <w:spacing w:before="0" w:beforeAutospacing="0" w:after="0" w:afterAutospacing="0"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14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Профессия «Следователь».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15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Следствие ведут второклассники!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16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Разведчик.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17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Лётчик.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0259C5" w:rsidRPr="009C64FA" w:rsidTr="006B156F">
        <w:tc>
          <w:tcPr>
            <w:tcW w:w="1101" w:type="dxa"/>
          </w:tcPr>
          <w:p w:rsidR="000259C5" w:rsidRPr="009C64FA" w:rsidRDefault="009A5710" w:rsidP="006B156F">
            <w:pPr>
              <w:spacing w:line="240" w:lineRule="atLeast"/>
            </w:pPr>
            <w:r>
              <w:t>18</w:t>
            </w:r>
          </w:p>
        </w:tc>
        <w:tc>
          <w:tcPr>
            <w:tcW w:w="7938" w:type="dxa"/>
          </w:tcPr>
          <w:p w:rsidR="000259C5" w:rsidRPr="005A0B0F" w:rsidRDefault="000259C5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Водолаз.</w:t>
            </w:r>
          </w:p>
        </w:tc>
        <w:tc>
          <w:tcPr>
            <w:tcW w:w="1984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0259C5" w:rsidRPr="009C64FA" w:rsidRDefault="000259C5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0259C5" w:rsidRPr="009C64FA" w:rsidRDefault="000259C5" w:rsidP="006B156F">
            <w:pPr>
              <w:spacing w:line="240" w:lineRule="atLeast"/>
            </w:pPr>
          </w:p>
        </w:tc>
      </w:tr>
      <w:tr w:rsidR="009A5710" w:rsidRPr="009C64FA" w:rsidTr="006B156F">
        <w:tc>
          <w:tcPr>
            <w:tcW w:w="1101" w:type="dxa"/>
          </w:tcPr>
          <w:p w:rsidR="009A5710" w:rsidRDefault="009A5710" w:rsidP="006B156F">
            <w:pPr>
              <w:spacing w:line="240" w:lineRule="atLeast"/>
            </w:pPr>
          </w:p>
        </w:tc>
        <w:tc>
          <w:tcPr>
            <w:tcW w:w="7938" w:type="dxa"/>
          </w:tcPr>
          <w:p w:rsidR="009A5710" w:rsidRPr="009A5710" w:rsidRDefault="009A5710" w:rsidP="006B156F">
            <w:pPr>
              <w:spacing w:after="150"/>
              <w:rPr>
                <w:b/>
                <w:color w:val="000000"/>
                <w:lang w:eastAsia="ru-RU"/>
              </w:rPr>
            </w:pPr>
            <w:r w:rsidRPr="009A5710">
              <w:rPr>
                <w:b/>
                <w:color w:val="000000"/>
                <w:lang w:eastAsia="ru-RU"/>
              </w:rPr>
              <w:t>РАЗДЕЛ «Профессии, которые нас лечат»</w:t>
            </w:r>
          </w:p>
        </w:tc>
        <w:tc>
          <w:tcPr>
            <w:tcW w:w="1984" w:type="dxa"/>
          </w:tcPr>
          <w:p w:rsidR="009A5710" w:rsidRPr="009C64FA" w:rsidRDefault="009A5710" w:rsidP="006B156F">
            <w:pPr>
              <w:spacing w:line="240" w:lineRule="atLeast"/>
            </w:pPr>
            <w:r>
              <w:t>4ч.</w:t>
            </w:r>
          </w:p>
        </w:tc>
        <w:tc>
          <w:tcPr>
            <w:tcW w:w="2268" w:type="dxa"/>
          </w:tcPr>
          <w:p w:rsidR="009A5710" w:rsidRPr="009C64FA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9C64FA" w:rsidRDefault="009A5710" w:rsidP="006B156F">
            <w:pPr>
              <w:spacing w:line="240" w:lineRule="atLeast"/>
            </w:pPr>
          </w:p>
        </w:tc>
      </w:tr>
      <w:tr w:rsidR="009A5710" w:rsidRPr="009C64FA" w:rsidTr="006B156F">
        <w:tc>
          <w:tcPr>
            <w:tcW w:w="1101" w:type="dxa"/>
          </w:tcPr>
          <w:p w:rsidR="009A5710" w:rsidRPr="009C64FA" w:rsidRDefault="009A5710" w:rsidP="006B156F">
            <w:pPr>
              <w:spacing w:line="240" w:lineRule="atLeast"/>
            </w:pPr>
            <w:r w:rsidRPr="009C64FA">
              <w:t>19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Врач скорой помощи.</w:t>
            </w:r>
          </w:p>
        </w:tc>
        <w:tc>
          <w:tcPr>
            <w:tcW w:w="1984" w:type="dxa"/>
          </w:tcPr>
          <w:p w:rsidR="009A5710" w:rsidRPr="009C64FA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9C64FA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9C64FA" w:rsidRDefault="009A5710" w:rsidP="006B156F">
            <w:pPr>
              <w:spacing w:line="240" w:lineRule="atLeast"/>
            </w:pPr>
          </w:p>
        </w:tc>
      </w:tr>
      <w:tr w:rsidR="009A5710" w:rsidRPr="009C64FA" w:rsidTr="006B156F">
        <w:tc>
          <w:tcPr>
            <w:tcW w:w="1101" w:type="dxa"/>
          </w:tcPr>
          <w:p w:rsidR="009A5710" w:rsidRPr="009C64FA" w:rsidRDefault="009A5710" w:rsidP="006B156F">
            <w:pPr>
              <w:spacing w:line="240" w:lineRule="atLeast"/>
            </w:pPr>
            <w:r w:rsidRPr="009C64FA">
              <w:t>20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Детский врач – педиатр.</w:t>
            </w:r>
          </w:p>
        </w:tc>
        <w:tc>
          <w:tcPr>
            <w:tcW w:w="1984" w:type="dxa"/>
          </w:tcPr>
          <w:p w:rsidR="009A5710" w:rsidRPr="009C64FA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9C64FA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9C64FA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9A5710" w:rsidP="006B156F">
            <w:pPr>
              <w:spacing w:line="240" w:lineRule="atLeast"/>
            </w:pPr>
            <w:r>
              <w:t>21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Зубной врач.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9A5710" w:rsidP="006B156F">
            <w:pPr>
              <w:spacing w:line="240" w:lineRule="atLeast"/>
            </w:pPr>
            <w:r>
              <w:t>22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Кто лечит наши глаза.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7938" w:type="dxa"/>
          </w:tcPr>
          <w:p w:rsidR="009A5710" w:rsidRPr="009A5710" w:rsidRDefault="009A5710" w:rsidP="006B156F">
            <w:pPr>
              <w:pStyle w:val="a6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9A5710">
              <w:rPr>
                <w:b/>
                <w:iCs/>
                <w:color w:val="000000"/>
              </w:rPr>
              <w:t>РАЗДЕЛ «Профессии в школе»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spacing w:line="240" w:lineRule="atLeast"/>
            </w:pPr>
            <w:r>
              <w:t>4ч.</w:t>
            </w: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3523D4" w:rsidP="006B156F">
            <w:pPr>
              <w:spacing w:line="240" w:lineRule="atLeast"/>
            </w:pPr>
            <w:r>
              <w:lastRenderedPageBreak/>
              <w:t>23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Профессия – учитель.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3523D4" w:rsidP="006B156F">
            <w:pPr>
              <w:spacing w:line="240" w:lineRule="atLeast"/>
            </w:pPr>
            <w:r>
              <w:t>24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Профессия – воспитатель.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9A5710" w:rsidRPr="003971D9" w:rsidRDefault="009A5710" w:rsidP="006B156F">
            <w:pPr>
              <w:spacing w:line="240" w:lineRule="atLeast"/>
            </w:pPr>
            <w:bookmarkStart w:id="0" w:name="_GoBack"/>
            <w:bookmarkEnd w:id="0"/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3523D4" w:rsidP="006B156F">
            <w:pPr>
              <w:spacing w:line="240" w:lineRule="atLeast"/>
            </w:pPr>
            <w:r>
              <w:t>25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0B0F">
              <w:rPr>
                <w:color w:val="000000"/>
                <w:sz w:val="21"/>
                <w:szCs w:val="21"/>
                <w:lang w:eastAsia="ru-RU"/>
              </w:rPr>
              <w:t>Как помогает логопед.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3523D4" w:rsidP="006B156F">
            <w:pPr>
              <w:spacing w:line="240" w:lineRule="atLeast"/>
            </w:pPr>
            <w:r>
              <w:t>26</w:t>
            </w:r>
          </w:p>
        </w:tc>
        <w:tc>
          <w:tcPr>
            <w:tcW w:w="7938" w:type="dxa"/>
          </w:tcPr>
          <w:p w:rsidR="009A5710" w:rsidRPr="005A0B0F" w:rsidRDefault="009A5710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Профессия – библиотекарь.</w:t>
            </w:r>
          </w:p>
        </w:tc>
        <w:tc>
          <w:tcPr>
            <w:tcW w:w="1984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9A5710" w:rsidRPr="003971D9" w:rsidTr="006B156F">
        <w:tc>
          <w:tcPr>
            <w:tcW w:w="1101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7938" w:type="dxa"/>
          </w:tcPr>
          <w:p w:rsidR="009A5710" w:rsidRPr="009A5710" w:rsidRDefault="009A5710" w:rsidP="006B156F">
            <w:pPr>
              <w:spacing w:after="150"/>
              <w:rPr>
                <w:b/>
                <w:color w:val="000000"/>
                <w:lang w:eastAsia="ru-RU"/>
              </w:rPr>
            </w:pPr>
            <w:r w:rsidRPr="009A5710">
              <w:rPr>
                <w:b/>
                <w:iCs/>
                <w:color w:val="000000"/>
                <w:lang w:eastAsia="ru-RU"/>
              </w:rPr>
              <w:t>РАЗДЕЛ «Профессии, связанные с путешествиями». Обобщение.</w:t>
            </w:r>
          </w:p>
        </w:tc>
        <w:tc>
          <w:tcPr>
            <w:tcW w:w="1984" w:type="dxa"/>
          </w:tcPr>
          <w:p w:rsidR="009A5710" w:rsidRPr="003971D9" w:rsidRDefault="003523D4" w:rsidP="006B156F">
            <w:pPr>
              <w:spacing w:line="240" w:lineRule="atLeast"/>
            </w:pPr>
            <w:r>
              <w:t>9ч.</w:t>
            </w:r>
          </w:p>
        </w:tc>
        <w:tc>
          <w:tcPr>
            <w:tcW w:w="2268" w:type="dxa"/>
          </w:tcPr>
          <w:p w:rsidR="009A5710" w:rsidRPr="003971D9" w:rsidRDefault="009A5710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9A5710" w:rsidRPr="003971D9" w:rsidRDefault="009A5710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27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Куда уходят поезда.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28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Высоко в облаках.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29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Космическое путешествие.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30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Морское путешествие.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31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На арене цирка.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32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Профессии наших родителей.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33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A0B0F">
              <w:rPr>
                <w:color w:val="000000"/>
                <w:sz w:val="21"/>
                <w:szCs w:val="21"/>
                <w:lang w:eastAsia="ru-RU"/>
              </w:rPr>
              <w:t>Кем быть? Каким быть?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Pr="003971D9" w:rsidRDefault="003523D4" w:rsidP="006B156F">
            <w:pPr>
              <w:spacing w:line="240" w:lineRule="atLeast"/>
            </w:pPr>
            <w:r>
              <w:t>34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color w:val="000000"/>
                <w:sz w:val="21"/>
                <w:szCs w:val="21"/>
                <w:lang w:eastAsia="ru-RU"/>
              </w:rPr>
              <w:t>Турни</w:t>
            </w:r>
            <w:proofErr w:type="gramEnd"/>
            <w:r w:rsidRPr="005A0B0F">
              <w:rPr>
                <w:color w:val="000000"/>
                <w:sz w:val="21"/>
                <w:szCs w:val="21"/>
                <w:lang w:eastAsia="ru-RU"/>
              </w:rPr>
              <w:t>.</w:t>
            </w:r>
            <w:r w:rsidRPr="003523D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23D4">
              <w:rPr>
                <w:color w:val="000000"/>
                <w:sz w:val="21"/>
                <w:szCs w:val="21"/>
                <w:lang w:eastAsia="ru-RU"/>
              </w:rPr>
              <w:t>«Все профессии важны – все профессии нужны!»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  <w:tr w:rsidR="003523D4" w:rsidRPr="003971D9" w:rsidTr="006B156F">
        <w:tc>
          <w:tcPr>
            <w:tcW w:w="1101" w:type="dxa"/>
          </w:tcPr>
          <w:p w:rsidR="003523D4" w:rsidRDefault="003523D4" w:rsidP="006B156F">
            <w:pPr>
              <w:spacing w:line="240" w:lineRule="atLeast"/>
            </w:pPr>
            <w:r>
              <w:t>35</w:t>
            </w:r>
          </w:p>
        </w:tc>
        <w:tc>
          <w:tcPr>
            <w:tcW w:w="7938" w:type="dxa"/>
          </w:tcPr>
          <w:p w:rsidR="003523D4" w:rsidRPr="005A0B0F" w:rsidRDefault="003523D4" w:rsidP="006B156F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3523D4">
              <w:rPr>
                <w:color w:val="000000"/>
                <w:sz w:val="21"/>
                <w:szCs w:val="21"/>
                <w:lang w:eastAsia="ru-RU"/>
              </w:rPr>
              <w:t>Создание странички портфолио – «Труд в почете любой».</w:t>
            </w:r>
          </w:p>
        </w:tc>
        <w:tc>
          <w:tcPr>
            <w:tcW w:w="1984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2268" w:type="dxa"/>
          </w:tcPr>
          <w:p w:rsidR="003523D4" w:rsidRPr="003971D9" w:rsidRDefault="003523D4" w:rsidP="006B156F">
            <w:pPr>
              <w:spacing w:line="240" w:lineRule="atLeast"/>
            </w:pPr>
          </w:p>
        </w:tc>
        <w:tc>
          <w:tcPr>
            <w:tcW w:w="1985" w:type="dxa"/>
          </w:tcPr>
          <w:p w:rsidR="003523D4" w:rsidRPr="003971D9" w:rsidRDefault="003523D4" w:rsidP="006B156F">
            <w:pPr>
              <w:spacing w:line="240" w:lineRule="atLeast"/>
            </w:pPr>
          </w:p>
        </w:tc>
      </w:tr>
    </w:tbl>
    <w:p w:rsidR="009B3F07" w:rsidRPr="008C51F2" w:rsidRDefault="009B3F07" w:rsidP="009B3F07">
      <w:pPr>
        <w:pStyle w:val="a6"/>
        <w:spacing w:before="0" w:beforeAutospacing="0" w:after="0" w:afterAutospacing="0" w:line="240" w:lineRule="atLeast"/>
      </w:pPr>
    </w:p>
    <w:p w:rsidR="009B3F07" w:rsidRPr="00B553B9" w:rsidRDefault="009B3F07" w:rsidP="009B3F07">
      <w:pPr>
        <w:pStyle w:val="1"/>
        <w:numPr>
          <w:ilvl w:val="0"/>
          <w:numId w:val="0"/>
        </w:numPr>
        <w:spacing w:line="240" w:lineRule="atLeast"/>
        <w:ind w:right="0"/>
        <w:jc w:val="left"/>
        <w:rPr>
          <w:sz w:val="24"/>
          <w:szCs w:val="24"/>
        </w:rPr>
      </w:pPr>
    </w:p>
    <w:p w:rsidR="009B3F07" w:rsidRPr="00956967" w:rsidRDefault="009B3F07" w:rsidP="009B3F07">
      <w:pPr>
        <w:rPr>
          <w:sz w:val="22"/>
          <w:szCs w:val="22"/>
        </w:rPr>
      </w:pPr>
    </w:p>
    <w:p w:rsidR="009B3F07" w:rsidRDefault="009B3F07" w:rsidP="009B3F07"/>
    <w:p w:rsidR="009B3F07" w:rsidRPr="00847506" w:rsidRDefault="009B3F07">
      <w:pPr>
        <w:tabs>
          <w:tab w:val="left" w:pos="1103"/>
        </w:tabs>
      </w:pPr>
    </w:p>
    <w:sectPr w:rsidR="009B3F07" w:rsidRPr="00847506" w:rsidSect="00985B18">
      <w:pgSz w:w="16838" w:h="11906" w:orient="landscape"/>
      <w:pgMar w:top="851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6952"/>
    <w:multiLevelType w:val="hybridMultilevel"/>
    <w:tmpl w:val="82BAA316"/>
    <w:lvl w:ilvl="0" w:tplc="1D104E1C">
      <w:start w:val="1"/>
      <w:numFmt w:val="bullet"/>
      <w:lvlText w:val="с"/>
      <w:lvlJc w:val="left"/>
    </w:lvl>
    <w:lvl w:ilvl="1" w:tplc="EC4CDE32">
      <w:start w:val="1"/>
      <w:numFmt w:val="bullet"/>
      <w:lvlText w:val="В"/>
      <w:lvlJc w:val="left"/>
    </w:lvl>
    <w:lvl w:ilvl="2" w:tplc="B6A20FBE">
      <w:numFmt w:val="decimal"/>
      <w:lvlText w:val=""/>
      <w:lvlJc w:val="left"/>
    </w:lvl>
    <w:lvl w:ilvl="3" w:tplc="4BCC68BE">
      <w:numFmt w:val="decimal"/>
      <w:lvlText w:val=""/>
      <w:lvlJc w:val="left"/>
    </w:lvl>
    <w:lvl w:ilvl="4" w:tplc="CA56FB1A">
      <w:numFmt w:val="decimal"/>
      <w:lvlText w:val=""/>
      <w:lvlJc w:val="left"/>
    </w:lvl>
    <w:lvl w:ilvl="5" w:tplc="9A28563C">
      <w:numFmt w:val="decimal"/>
      <w:lvlText w:val=""/>
      <w:lvlJc w:val="left"/>
    </w:lvl>
    <w:lvl w:ilvl="6" w:tplc="D3BA29D0">
      <w:numFmt w:val="decimal"/>
      <w:lvlText w:val=""/>
      <w:lvlJc w:val="left"/>
    </w:lvl>
    <w:lvl w:ilvl="7" w:tplc="62FE3288">
      <w:numFmt w:val="decimal"/>
      <w:lvlText w:val=""/>
      <w:lvlJc w:val="left"/>
    </w:lvl>
    <w:lvl w:ilvl="8" w:tplc="1C14AEBE">
      <w:numFmt w:val="decimal"/>
      <w:lvlText w:val=""/>
      <w:lvlJc w:val="left"/>
    </w:lvl>
  </w:abstractNum>
  <w:abstractNum w:abstractNumId="2">
    <w:nsid w:val="019E3442"/>
    <w:multiLevelType w:val="multilevel"/>
    <w:tmpl w:val="119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77DEC"/>
    <w:multiLevelType w:val="hybridMultilevel"/>
    <w:tmpl w:val="A69C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7F02"/>
    <w:multiLevelType w:val="multilevel"/>
    <w:tmpl w:val="6B2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F134E"/>
    <w:multiLevelType w:val="multilevel"/>
    <w:tmpl w:val="7928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1A6964"/>
    <w:multiLevelType w:val="multilevel"/>
    <w:tmpl w:val="FE2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C5C13"/>
    <w:multiLevelType w:val="multilevel"/>
    <w:tmpl w:val="10D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D025D"/>
    <w:multiLevelType w:val="multilevel"/>
    <w:tmpl w:val="B77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9120C"/>
    <w:multiLevelType w:val="multilevel"/>
    <w:tmpl w:val="263C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05A8D"/>
    <w:multiLevelType w:val="multilevel"/>
    <w:tmpl w:val="12FA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634DAF"/>
    <w:multiLevelType w:val="hybridMultilevel"/>
    <w:tmpl w:val="532C277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86E0669"/>
    <w:multiLevelType w:val="hybridMultilevel"/>
    <w:tmpl w:val="5692990E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3212C"/>
    <w:multiLevelType w:val="multilevel"/>
    <w:tmpl w:val="98BCDE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53C419C"/>
    <w:multiLevelType w:val="hybridMultilevel"/>
    <w:tmpl w:val="D5BE99A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0A"/>
    <w:rsid w:val="000259C5"/>
    <w:rsid w:val="000A71D0"/>
    <w:rsid w:val="000F4D2F"/>
    <w:rsid w:val="000F69A2"/>
    <w:rsid w:val="00137818"/>
    <w:rsid w:val="001C64C9"/>
    <w:rsid w:val="00250853"/>
    <w:rsid w:val="0034268D"/>
    <w:rsid w:val="00346E34"/>
    <w:rsid w:val="003523D4"/>
    <w:rsid w:val="00355ABC"/>
    <w:rsid w:val="00392C5A"/>
    <w:rsid w:val="003B0E77"/>
    <w:rsid w:val="00562803"/>
    <w:rsid w:val="005E48BE"/>
    <w:rsid w:val="005F2D9F"/>
    <w:rsid w:val="006226DF"/>
    <w:rsid w:val="006B3D0A"/>
    <w:rsid w:val="006F1029"/>
    <w:rsid w:val="00774F14"/>
    <w:rsid w:val="007B41E4"/>
    <w:rsid w:val="00847506"/>
    <w:rsid w:val="008900AB"/>
    <w:rsid w:val="008E61A5"/>
    <w:rsid w:val="008F1373"/>
    <w:rsid w:val="00912A2B"/>
    <w:rsid w:val="0096306F"/>
    <w:rsid w:val="00964D74"/>
    <w:rsid w:val="009843EE"/>
    <w:rsid w:val="009A5710"/>
    <w:rsid w:val="009B3F07"/>
    <w:rsid w:val="00A24649"/>
    <w:rsid w:val="00A47ADF"/>
    <w:rsid w:val="00AC2FE4"/>
    <w:rsid w:val="00AE4C5F"/>
    <w:rsid w:val="00AF6AB8"/>
    <w:rsid w:val="00B413CB"/>
    <w:rsid w:val="00B53FD2"/>
    <w:rsid w:val="00CB692A"/>
    <w:rsid w:val="00CC3D7A"/>
    <w:rsid w:val="00CD00B1"/>
    <w:rsid w:val="00D03B38"/>
    <w:rsid w:val="00D70182"/>
    <w:rsid w:val="00D8358F"/>
    <w:rsid w:val="00DA410B"/>
    <w:rsid w:val="00E2737B"/>
    <w:rsid w:val="00E539A7"/>
    <w:rsid w:val="00E71B80"/>
    <w:rsid w:val="00E94B45"/>
    <w:rsid w:val="00F14424"/>
    <w:rsid w:val="00F24A97"/>
    <w:rsid w:val="00F30954"/>
    <w:rsid w:val="00F369C8"/>
    <w:rsid w:val="00F5655A"/>
    <w:rsid w:val="00F802B0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3D0A"/>
    <w:pPr>
      <w:keepNext/>
      <w:numPr>
        <w:numId w:val="1"/>
      </w:numPr>
      <w:tabs>
        <w:tab w:val="left" w:pos="0"/>
      </w:tabs>
      <w:ind w:left="567" w:right="-284"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D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"/>
    <w:basedOn w:val="a"/>
    <w:link w:val="a4"/>
    <w:rsid w:val="006B3D0A"/>
    <w:pPr>
      <w:spacing w:after="120"/>
    </w:pPr>
  </w:style>
  <w:style w:type="character" w:customStyle="1" w:styleId="a4">
    <w:name w:val="Основной текст Знак"/>
    <w:basedOn w:val="a0"/>
    <w:link w:val="a3"/>
    <w:rsid w:val="006B3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6B3D0A"/>
    <w:pPr>
      <w:ind w:left="720"/>
    </w:pPr>
    <w:rPr>
      <w:rFonts w:cs="Calibri"/>
    </w:rPr>
  </w:style>
  <w:style w:type="paragraph" w:styleId="a6">
    <w:name w:val="Normal (Web)"/>
    <w:basedOn w:val="a"/>
    <w:uiPriority w:val="99"/>
    <w:unhideWhenUsed/>
    <w:rsid w:val="006B3D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B3D0A"/>
  </w:style>
  <w:style w:type="table" w:styleId="a7">
    <w:name w:val="Table Grid"/>
    <w:basedOn w:val="a1"/>
    <w:uiPriority w:val="59"/>
    <w:rsid w:val="006B3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6B3D0A"/>
    <w:pPr>
      <w:widowControl w:val="0"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styleId="a8">
    <w:name w:val="No Spacing"/>
    <w:link w:val="a9"/>
    <w:uiPriority w:val="99"/>
    <w:qFormat/>
    <w:rsid w:val="00250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25085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7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A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3D0A"/>
    <w:pPr>
      <w:keepNext/>
      <w:numPr>
        <w:numId w:val="1"/>
      </w:numPr>
      <w:tabs>
        <w:tab w:val="left" w:pos="0"/>
      </w:tabs>
      <w:ind w:left="567" w:right="-284"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D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ody Text"/>
    <w:basedOn w:val="a"/>
    <w:link w:val="a4"/>
    <w:rsid w:val="006B3D0A"/>
    <w:pPr>
      <w:spacing w:after="120"/>
    </w:pPr>
  </w:style>
  <w:style w:type="character" w:customStyle="1" w:styleId="a4">
    <w:name w:val="Основной текст Знак"/>
    <w:basedOn w:val="a0"/>
    <w:link w:val="a3"/>
    <w:rsid w:val="006B3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6B3D0A"/>
    <w:pPr>
      <w:ind w:left="720"/>
    </w:pPr>
    <w:rPr>
      <w:rFonts w:cs="Calibri"/>
    </w:rPr>
  </w:style>
  <w:style w:type="paragraph" w:styleId="a6">
    <w:name w:val="Normal (Web)"/>
    <w:basedOn w:val="a"/>
    <w:uiPriority w:val="99"/>
    <w:unhideWhenUsed/>
    <w:rsid w:val="006B3D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B3D0A"/>
  </w:style>
  <w:style w:type="table" w:styleId="a7">
    <w:name w:val="Table Grid"/>
    <w:basedOn w:val="a1"/>
    <w:uiPriority w:val="59"/>
    <w:rsid w:val="006B3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6B3D0A"/>
    <w:pPr>
      <w:widowControl w:val="0"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styleId="a8">
    <w:name w:val="No Spacing"/>
    <w:link w:val="a9"/>
    <w:uiPriority w:val="99"/>
    <w:qFormat/>
    <w:rsid w:val="00250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25085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7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A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2021-10-06T17:42:00Z</cp:lastPrinted>
  <dcterms:created xsi:type="dcterms:W3CDTF">2021-10-06T17:45:00Z</dcterms:created>
  <dcterms:modified xsi:type="dcterms:W3CDTF">2022-09-07T16:36:00Z</dcterms:modified>
</cp:coreProperties>
</file>